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FCBF1" w14:textId="77777777" w:rsidR="00045925" w:rsidRPr="00DE728E" w:rsidRDefault="00045925" w:rsidP="00045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2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Государственное учреждение образования «Узденский районный центр коррекционно-развивающего обучения и реабилитации» </w:t>
      </w:r>
      <w:r w:rsidRPr="00DE728E">
        <w:rPr>
          <w:rFonts w:ascii="Times New Roman" w:hAnsi="Times New Roman" w:cs="Times New Roman"/>
          <w:bCs/>
          <w:sz w:val="28"/>
          <w:szCs w:val="28"/>
        </w:rPr>
        <w:t xml:space="preserve">приглашает </w:t>
      </w:r>
      <w:r w:rsidRPr="00DE728E">
        <w:rPr>
          <w:rFonts w:ascii="Times New Roman" w:hAnsi="Times New Roman" w:cs="Times New Roman"/>
          <w:bCs/>
          <w:sz w:val="28"/>
          <w:szCs w:val="28"/>
        </w:rPr>
        <w:br/>
        <w:t xml:space="preserve">к сотрудничеству в рамках гуманитарного проекта </w:t>
      </w:r>
      <w:r w:rsidRPr="00DE728E">
        <w:rPr>
          <w:rFonts w:ascii="Times New Roman" w:hAnsi="Times New Roman" w:cs="Times New Roman"/>
          <w:sz w:val="28"/>
          <w:szCs w:val="28"/>
        </w:rPr>
        <w:t>«Инклюзивная уличная игровая площадка «Мы разные, но мы вместе!»</w:t>
      </w:r>
    </w:p>
    <w:p w14:paraId="002FD7E3" w14:textId="77777777" w:rsidR="00045925" w:rsidRPr="00DE728E" w:rsidRDefault="00045925" w:rsidP="000459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728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D29B7A2" wp14:editId="04769C38">
            <wp:simplePos x="0" y="0"/>
            <wp:positionH relativeFrom="margin">
              <wp:posOffset>2422115</wp:posOffset>
            </wp:positionH>
            <wp:positionV relativeFrom="paragraph">
              <wp:posOffset>31517</wp:posOffset>
            </wp:positionV>
            <wp:extent cx="3552736" cy="24239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4799-26-03-2018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736" cy="242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D257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73A42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2D85C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C307DA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12C82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E549DF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FD743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20AB8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20578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789128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566BA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22B414" w14:textId="77777777" w:rsidR="00045925" w:rsidRPr="00DE728E" w:rsidRDefault="00045925" w:rsidP="00045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567"/>
        <w:gridCol w:w="3969"/>
        <w:gridCol w:w="2694"/>
      </w:tblGrid>
      <w:tr w:rsidR="00045925" w:rsidRPr="00DE728E" w14:paraId="181561C8" w14:textId="77777777" w:rsidTr="00045925">
        <w:tc>
          <w:tcPr>
            <w:tcW w:w="567" w:type="dxa"/>
          </w:tcPr>
          <w:p w14:paraId="19633A2F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gridSpan w:val="2"/>
          </w:tcPr>
          <w:p w14:paraId="0EBBEB87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  <w:p w14:paraId="5A475456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6663" w:type="dxa"/>
            <w:gridSpan w:val="2"/>
          </w:tcPr>
          <w:p w14:paraId="7D7B4D37" w14:textId="77777777" w:rsidR="00045925" w:rsidRPr="00C771C9" w:rsidRDefault="00045925" w:rsidP="00C771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1C9">
              <w:rPr>
                <w:rFonts w:ascii="Times New Roman" w:hAnsi="Times New Roman"/>
                <w:sz w:val="28"/>
                <w:szCs w:val="28"/>
              </w:rPr>
              <w:t xml:space="preserve">«Инклюзивная уличная игровая площадка </w:t>
            </w:r>
            <w:r w:rsidRPr="00C771C9">
              <w:rPr>
                <w:rFonts w:ascii="Times New Roman" w:hAnsi="Times New Roman"/>
                <w:sz w:val="28"/>
                <w:szCs w:val="28"/>
              </w:rPr>
              <w:br/>
              <w:t>«Мы разные, но мы вместе!»</w:t>
            </w:r>
          </w:p>
          <w:p w14:paraId="7E4E3F59" w14:textId="77777777" w:rsid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1C9">
              <w:rPr>
                <w:rFonts w:ascii="Times New Roman" w:hAnsi="Times New Roman"/>
                <w:sz w:val="28"/>
                <w:szCs w:val="28"/>
              </w:rPr>
              <w:t>Что же такое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1CA1">
              <w:rPr>
                <w:rFonts w:ascii="Times New Roman" w:hAnsi="Times New Roman"/>
                <w:b/>
                <w:sz w:val="28"/>
                <w:szCs w:val="28"/>
              </w:rPr>
              <w:t>инклюзивная площадка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1AE129A7" w14:textId="77777777" w:rsidR="00C771C9" w:rsidRP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1C9">
              <w:rPr>
                <w:rFonts w:ascii="Times New Roman" w:hAnsi="Times New Roman"/>
                <w:sz w:val="28"/>
                <w:szCs w:val="28"/>
              </w:rPr>
              <w:t>Хочется выделить несколько аспектов, которые характеризуют инклюзивную площадку!</w:t>
            </w:r>
          </w:p>
          <w:p w14:paraId="4B07A9EF" w14:textId="77777777" w:rsidR="00C771C9" w:rsidRP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CA1">
              <w:rPr>
                <w:rFonts w:ascii="Times New Roman" w:hAnsi="Times New Roman"/>
                <w:b/>
                <w:sz w:val="28"/>
                <w:szCs w:val="28"/>
              </w:rPr>
              <w:t>Во-первых</w:t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, инклюзивная площадка </w:t>
            </w:r>
            <w:proofErr w:type="gramStart"/>
            <w:r w:rsidRPr="00C771C9">
              <w:rPr>
                <w:rFonts w:ascii="Times New Roman" w:hAnsi="Times New Roman"/>
                <w:sz w:val="28"/>
                <w:szCs w:val="28"/>
              </w:rPr>
              <w:t>- это</w:t>
            </w:r>
            <w:proofErr w:type="gramEnd"/>
            <w:r w:rsidRPr="00C771C9">
              <w:rPr>
                <w:rFonts w:ascii="Times New Roman" w:hAnsi="Times New Roman"/>
                <w:sz w:val="28"/>
                <w:szCs w:val="28"/>
              </w:rPr>
              <w:t xml:space="preserve"> открытая площадка. Открытая для всех! Звучит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это очень просто, но на деле не всегда так. Не часто мы видим детей-инвалидов на игровых площадках.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C771C9">
              <w:rPr>
                <w:rFonts w:ascii="Times New Roman" w:hAnsi="Times New Roman"/>
                <w:sz w:val="28"/>
                <w:szCs w:val="28"/>
              </w:rPr>
              <w:t>На инклюзивной же площадке отменяются все виды физических ограничений.</w:t>
            </w:r>
          </w:p>
          <w:p w14:paraId="000F0D7F" w14:textId="77777777" w:rsidR="00C771C9" w:rsidRP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CA1">
              <w:rPr>
                <w:rFonts w:ascii="Times New Roman" w:hAnsi="Times New Roman"/>
                <w:b/>
                <w:sz w:val="28"/>
                <w:szCs w:val="28"/>
              </w:rPr>
              <w:t>Второй фактор</w:t>
            </w:r>
            <w:r w:rsidRPr="00C771C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 также звучит достаточно просто: инклюзивная площадка ориентирована на все категории детей. </w:t>
            </w:r>
            <w:r w:rsidR="00FE2C88" w:rsidRPr="00C771C9">
              <w:rPr>
                <w:rFonts w:ascii="Times New Roman" w:hAnsi="Times New Roman"/>
                <w:sz w:val="28"/>
                <w:szCs w:val="28"/>
              </w:rPr>
              <w:t>Кажется,</w:t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 и сейчас площадки ориентированы на </w:t>
            </w:r>
            <w:r w:rsidR="00331CA1">
              <w:rPr>
                <w:rFonts w:ascii="Times New Roman" w:hAnsi="Times New Roman"/>
                <w:sz w:val="28"/>
                <w:szCs w:val="28"/>
              </w:rPr>
              <w:t xml:space="preserve">всех </w:t>
            </w:r>
            <w:r w:rsidRPr="00C771C9">
              <w:rPr>
                <w:rFonts w:ascii="Times New Roman" w:hAnsi="Times New Roman"/>
                <w:sz w:val="28"/>
                <w:szCs w:val="28"/>
              </w:rPr>
              <w:t>детей, но на практике это не всегда работает.</w:t>
            </w:r>
          </w:p>
          <w:p w14:paraId="5C85622E" w14:textId="77777777" w:rsidR="00C771C9" w:rsidRP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1C9">
              <w:rPr>
                <w:rFonts w:ascii="Times New Roman" w:hAnsi="Times New Roman"/>
                <w:sz w:val="28"/>
                <w:szCs w:val="28"/>
              </w:rPr>
              <w:t xml:space="preserve">Что имеется ввиду </w:t>
            </w:r>
            <w:proofErr w:type="gramStart"/>
            <w:r w:rsidRPr="00C771C9">
              <w:rPr>
                <w:rFonts w:ascii="Times New Roman" w:hAnsi="Times New Roman"/>
                <w:sz w:val="28"/>
                <w:szCs w:val="28"/>
              </w:rPr>
              <w:t>под площадкой</w:t>
            </w:r>
            <w:proofErr w:type="gramEnd"/>
            <w:r w:rsidRPr="00C771C9">
              <w:rPr>
                <w:rFonts w:ascii="Times New Roman" w:hAnsi="Times New Roman"/>
                <w:sz w:val="28"/>
                <w:szCs w:val="28"/>
              </w:rPr>
              <w:t xml:space="preserve"> ориентированной на все категории детей! </w:t>
            </w:r>
          </w:p>
          <w:p w14:paraId="04145C87" w14:textId="77777777" w:rsidR="00C771C9" w:rsidRPr="00C771C9" w:rsidRDefault="00C771C9" w:rsidP="00331CA1">
            <w:pPr>
              <w:spacing w:after="0" w:line="240" w:lineRule="auto"/>
              <w:ind w:firstLine="6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71C9">
              <w:rPr>
                <w:rFonts w:ascii="Times New Roman" w:hAnsi="Times New Roman"/>
                <w:sz w:val="28"/>
                <w:szCs w:val="28"/>
              </w:rPr>
              <w:t xml:space="preserve">Рассмотрев </w:t>
            </w:r>
            <w:proofErr w:type="gramStart"/>
            <w:r w:rsidRPr="00C771C9">
              <w:rPr>
                <w:rFonts w:ascii="Times New Roman" w:hAnsi="Times New Roman"/>
                <w:sz w:val="28"/>
                <w:szCs w:val="28"/>
              </w:rPr>
              <w:t>оборудование инклюзивной площадки</w:t>
            </w:r>
            <w:proofErr w:type="gramEnd"/>
            <w:r w:rsidRPr="00C771C9">
              <w:rPr>
                <w:rFonts w:ascii="Times New Roman" w:hAnsi="Times New Roman"/>
                <w:sz w:val="28"/>
                <w:szCs w:val="28"/>
              </w:rPr>
              <w:t xml:space="preserve"> можно заметить, что, например,</w:t>
            </w:r>
            <w:r w:rsidRPr="00C771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71C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обычные песочницы проектируются для детей, которые смогут без труда присесть, что делает невозможным участие детей, передвигающихся в инвалидных колясках. Решение есть! Песочница для детей спроектирована таким образом, что делает возможным играть в ней как обычным детям, так </w:t>
            </w:r>
            <w:r w:rsidR="00FE2C8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C771C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 детям с различными нарушениями функций опорно-двигательного аппарата. </w:t>
            </w:r>
            <w:r w:rsidRPr="00C771C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Также, существуют </w:t>
            </w:r>
            <w:proofErr w:type="gramStart"/>
            <w:r w:rsidRPr="00C771C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игровые комплексы</w:t>
            </w:r>
            <w:proofErr w:type="gramEnd"/>
            <w:r w:rsidRPr="00C771C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предназначенные для детей-инвалидов: </w:t>
            </w:r>
            <w:r w:rsidRPr="00C771C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 площадке пристроен подъем в виде пандуса. Вследствие чего возможно свободное передвижение ребенка с родителем. </w:t>
            </w:r>
          </w:p>
          <w:p w14:paraId="1C2E51AE" w14:textId="77777777" w:rsidR="00C771C9" w:rsidRDefault="00C771C9" w:rsidP="00C771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CA1">
              <w:rPr>
                <w:rFonts w:ascii="Times New Roman" w:hAnsi="Times New Roman"/>
                <w:b/>
                <w:sz w:val="28"/>
                <w:szCs w:val="28"/>
              </w:rPr>
              <w:t>И третье</w:t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, на чем хотелось бы остановится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71C9">
              <w:rPr>
                <w:rFonts w:ascii="Times New Roman" w:hAnsi="Times New Roman"/>
                <w:sz w:val="28"/>
                <w:szCs w:val="28"/>
              </w:rPr>
              <w:t xml:space="preserve">в контексте инклюзивной площадки – это внимание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71C9">
              <w:rPr>
                <w:rFonts w:ascii="Times New Roman" w:hAnsi="Times New Roman"/>
                <w:sz w:val="28"/>
                <w:szCs w:val="28"/>
              </w:rPr>
              <w:t>к подрастающему поколению. Они – поколение, которое скажет да или нет процессу включения людей (детей) с инвалидностью в полноценную жизнь общества, а также разработку и принятия конкретных решений для этого!</w:t>
            </w:r>
          </w:p>
          <w:p w14:paraId="38004140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6C09">
              <w:rPr>
                <w:rFonts w:ascii="Times New Roman" w:hAnsi="Times New Roman"/>
                <w:b/>
                <w:sz w:val="28"/>
                <w:szCs w:val="28"/>
              </w:rPr>
              <w:t>ДЛЯ ЧЕГО НУЖНЫ ТАКИЕ ПЛОЩАДКИ?</w:t>
            </w:r>
          </w:p>
          <w:p w14:paraId="7CD40133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 xml:space="preserve">Целью таких сооружений является не создание специального игрового пространства, куда родители могут приводить своих детей с инвалидностью, обеспечив им отдельное существование в группе себе подобных. Игровые площадки для детей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с ограниченными возможностями устроены таким образом, чтобы на них могли одновременно находиться не только инвалиды, но и обычные дети.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br/>
              <w:t>Именно в этом случае у особенного ребенка исчезает чувство собственной неполноценности, ощущение, что он не такой, как все, и чем-то хуже.</w:t>
            </w:r>
          </w:p>
          <w:p w14:paraId="6C3EF045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Конечно, такие дети отличаются от сверстников,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но это вовсе не значит, что они не могут принимать непосредственного участия в повседневной жизни общества. Они такие же граждане, такие же дети, которые заслуживают счастливого детства с играми, смехом и дружбой.</w:t>
            </w:r>
          </w:p>
          <w:p w14:paraId="459472E3" w14:textId="77777777" w:rsid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Игровые площадки для инвалидов обязательно выполняются с использованием сочных и ярких оттенков в конструкциях. Также подобные постройки отличаются необычными дизайнерскими решениями в виде причудливых форм, различных отверстий и дополнительных составляющих. Все эти детали направлены на то, чтобы привлечь внимание каждого ребенка, вызвать у него интерес и пробудить желание поиграть с другими детьми в необычной обстановке.</w:t>
            </w:r>
          </w:p>
          <w:p w14:paraId="6B0856FD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Однако при сравнении с обычными площадками для игр данный вариант имеет свои особенности:</w:t>
            </w:r>
          </w:p>
          <w:p w14:paraId="39FE10A9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1.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Такие площадки обязательно оборудованы специальными пандусами, которые помогают </w:t>
            </w:r>
            <w:r w:rsidRPr="00626C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обеспечить доступ к игровым элементам тем детям, имеющим инвалидность, связанную с нарушениями в работе опорно-двигательного аппарата. Ширина пандуса рассчитывается в соответствии с размерами современных инвалидных колясок. Это маленькое дополнение позволяет не только взобраться на горку небольшой высоты, но и на двухэтажные площадки, где пандус расположен на каждом лестничном пролете. Пролеты конструируются по высоте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с учетом того, чтобы ребенок в коляске смог беспрепятственно передвигаться;</w:t>
            </w:r>
          </w:p>
          <w:p w14:paraId="62D1FAD6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Все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 конструктивные элементы площадки оборудуются не только пандусами, но и перилами. Обычно их располагают на уровне 50 см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от горизонтальной поверхности. Наличие перил на площадках такого плана является строго обязательным! Это не только удобство, но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и дополнительная мера безопасности, которая может спасти жизнь;</w:t>
            </w:r>
          </w:p>
          <w:p w14:paraId="2C90BC9C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3.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Качели на таких площадках также имеют особенную конструкцию, они не предназначены для раскачивания в сидячем положении, как это задумано в традиционном варианте. Это устройство оборудовано пандусом, а сама горизонтальная поверхность расположена гораздо ниже, примерно на высоте 20-30 см от уровня земли. Она имеет площадь соизмеримую с участком, на котором без затруднений сможет расположиться ребенок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в инвалидном кресле. Для безопасности качели оборудованы цельными перилами большой высоты. На таких качелях можно кататься как здоровому ребенку, так и детям с инвалидностью;</w:t>
            </w:r>
          </w:p>
          <w:p w14:paraId="47A0707B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4.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Аналогичной конструкцией обладают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и любимые детьми качалки балансиры. А также вращающаяся карусель округлой формы;</w:t>
            </w:r>
          </w:p>
          <w:p w14:paraId="71080748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5.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Для </w:t>
            </w:r>
            <w:proofErr w:type="gramStart"/>
            <w:r w:rsidRPr="00626C09">
              <w:rPr>
                <w:rFonts w:ascii="Times New Roman" w:hAnsi="Times New Roman"/>
                <w:sz w:val="28"/>
                <w:szCs w:val="28"/>
              </w:rPr>
              <w:t>того</w:t>
            </w:r>
            <w:proofErr w:type="gramEnd"/>
            <w:r w:rsidRPr="00626C09">
              <w:rPr>
                <w:rFonts w:ascii="Times New Roman" w:hAnsi="Times New Roman"/>
                <w:sz w:val="28"/>
                <w:szCs w:val="28"/>
              </w:rPr>
              <w:t xml:space="preserve"> чтобы игровые площадки для детей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с ограниченными возможностями, стали доступны каждому, их конструкция предусматривает планирование с учетом размеров инвалидной коляски. Поэтому на таких площадках часто можно встретить горки или другие спортивно-игровые конструкции, выполненные в нестандартных размерах и формах, этот дизайн обусловлен предназначением площадки для игр;</w:t>
            </w:r>
          </w:p>
          <w:p w14:paraId="5C0C44DF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В оборудование детских площадок нередко включены спортивно-игровые элементы,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>их располагают с учетом того, чтобы ими смогли пользоваться особенные дети. При этом учитывается высота и удобство использования. Такие детали игровые площадки для детей — инвалидов рекомендуется включать в конструкцию, потому что они во многом помогают бороться с недугом, заниматься ЛФК на свежем воздухе и в помещении;</w:t>
            </w:r>
          </w:p>
          <w:p w14:paraId="5DBB189E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7.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Песочницы для инвалидов отличаются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от привычных вариантов, они расположены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в доступном положении для детей. Песок помещен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FE2C88" w:rsidRPr="00626C09">
              <w:rPr>
                <w:rFonts w:ascii="Times New Roman" w:hAnsi="Times New Roman"/>
                <w:sz w:val="28"/>
                <w:szCs w:val="28"/>
              </w:rPr>
              <w:t>форму,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 которая прочно устанавливается при помощи четырех опорных столбов. Такая песочница, как и стандартная, имеет бортики и глубину в 20 см;</w:t>
            </w:r>
          </w:p>
          <w:p w14:paraId="6DAC5E08" w14:textId="77777777" w:rsidR="00FE2C88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8.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 xml:space="preserve">Большой популярностью пользуются специальные игровые домики, расположенные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на игровых площадках для детей-инвалидов. Принцип их конструкции прост, но очень эффективен в обеспечении комфортных условий для игры. Все аттракционы расположены на уровне сидящего, обычный ребенок также легко может воспользоваться конструкцией в положении стоя. </w:t>
            </w:r>
          </w:p>
          <w:p w14:paraId="08A043AF" w14:textId="77777777" w:rsidR="00FE2C88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В домиках могут быть расположены игровые комплексы для развития логики (настенные часы), устному обучению счету (игрушечные счеты), развитию моторики рук и основам конструирования (мозаика). Элементы размещаются на стенах домика и находятся в свободном доступе для ребенка </w:t>
            </w:r>
          </w:p>
          <w:p w14:paraId="07513DE9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с ограниченными способностями;</w:t>
            </w:r>
          </w:p>
          <w:p w14:paraId="52C0C300" w14:textId="77777777" w:rsidR="00FE2C88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>9.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ab/>
              <w:t>Игровые площадки для детей с ограниченными возможностями оборудуют специальными домиками-беседками, откуд</w:t>
            </w:r>
            <w:r w:rsidR="00FE2C88">
              <w:rPr>
                <w:rFonts w:ascii="Times New Roman" w:hAnsi="Times New Roman"/>
                <w:sz w:val="28"/>
                <w:szCs w:val="28"/>
              </w:rPr>
              <w:t xml:space="preserve">а не слишком </w:t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общительные дети, попавшие на площадку впервые, смогут понаблюдать за другими детьми и постепенно освоиться. Они представляют собой небольшой домик в виде беседки с окнами, с обеих сторон которого имеются входные арки, подход к ним оборудован пандусами необходимой ширины. Площадь такой беседки предусматривает одновременное нахождение в ней нескольких детей </w:t>
            </w:r>
          </w:p>
          <w:p w14:paraId="4805A90C" w14:textId="77777777" w:rsidR="00626C09" w:rsidRPr="00626C09" w:rsidRDefault="00626C09" w:rsidP="00626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C09">
              <w:rPr>
                <w:rFonts w:ascii="Times New Roman" w:hAnsi="Times New Roman"/>
                <w:sz w:val="28"/>
                <w:szCs w:val="28"/>
              </w:rPr>
              <w:t xml:space="preserve">с инвалидностью по причине нарушения функций опорно-двигательного аппарата. В этой </w:t>
            </w:r>
            <w:r w:rsidR="00FE2C88">
              <w:rPr>
                <w:rFonts w:ascii="Times New Roman" w:hAnsi="Times New Roman"/>
                <w:sz w:val="28"/>
                <w:szCs w:val="28"/>
              </w:rPr>
              <w:br/>
            </w:r>
            <w:r w:rsidRPr="00626C09">
              <w:rPr>
                <w:rFonts w:ascii="Times New Roman" w:hAnsi="Times New Roman"/>
                <w:sz w:val="28"/>
                <w:szCs w:val="28"/>
              </w:rPr>
              <w:t xml:space="preserve">же конструкции дети могут передохнуть во время </w:t>
            </w:r>
            <w:r w:rsidRPr="00626C09">
              <w:rPr>
                <w:rFonts w:ascii="Times New Roman" w:hAnsi="Times New Roman"/>
                <w:sz w:val="28"/>
                <w:szCs w:val="28"/>
              </w:rPr>
              <w:lastRenderedPageBreak/>
              <w:t>летней жары или просто поиграть в свои любимые игры тесной и дружной компанией.</w:t>
            </w:r>
          </w:p>
          <w:p w14:paraId="1C33073B" w14:textId="77777777" w:rsidR="00626C09" w:rsidRDefault="00344E96" w:rsidP="00C771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96">
              <w:rPr>
                <w:rFonts w:ascii="Times New Roman" w:hAnsi="Times New Roman"/>
                <w:sz w:val="28"/>
                <w:szCs w:val="28"/>
              </w:rPr>
              <w:t xml:space="preserve">В арсенале организаций множество вариаций цветовых и конструкторских решений, которые позволят превратить детские площадки в любимое место ребенка для игр и общения. </w:t>
            </w:r>
          </w:p>
          <w:p w14:paraId="6CA91C0D" w14:textId="77777777" w:rsidR="001151E4" w:rsidRDefault="001151E4" w:rsidP="00C771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Инклюзивная площадка будет функционировать ежедневно на время работы учреждения, так как будет находиться на его территории, которая имеет ограждение в виде забора,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охраняется,  тем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самым снижается риск порчи оборудования.</w:t>
            </w:r>
          </w:p>
          <w:p w14:paraId="2EA612B7" w14:textId="77777777" w:rsidR="001151E4" w:rsidRDefault="001151E4" w:rsidP="00C771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Риск возникновения конфликтных ситуаций между детьми с особенностями психофизического развития и их нормально развивающимися сверстниками</w:t>
            </w:r>
            <w:r w:rsidR="005605F1">
              <w:rPr>
                <w:rFonts w:ascii="Times New Roman" w:hAnsi="Times New Roman"/>
                <w:sz w:val="28"/>
                <w:szCs w:val="28"/>
              </w:rPr>
              <w:t xml:space="preserve"> также невелик так как оборудование адаптировано под обе категории детей.</w:t>
            </w:r>
          </w:p>
          <w:p w14:paraId="3428B0DA" w14:textId="77777777" w:rsidR="00045925" w:rsidRPr="00C771C9" w:rsidRDefault="005605F1" w:rsidP="005605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Риск получить травму также снижен так как оборудование продумано таким образом что дети могут играть совместно без угрозы, тем более что они будут под постоянным наблюдением взрослого.</w:t>
            </w:r>
          </w:p>
        </w:tc>
      </w:tr>
      <w:tr w:rsidR="00045925" w:rsidRPr="00DE728E" w14:paraId="11A0BF62" w14:textId="77777777" w:rsidTr="00045925">
        <w:tc>
          <w:tcPr>
            <w:tcW w:w="567" w:type="dxa"/>
          </w:tcPr>
          <w:p w14:paraId="0754ED2F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  <w:gridSpan w:val="2"/>
          </w:tcPr>
          <w:p w14:paraId="601BC80A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663" w:type="dxa"/>
            <w:gridSpan w:val="2"/>
          </w:tcPr>
          <w:p w14:paraId="24D608AB" w14:textId="77777777" w:rsidR="00045925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74FB">
              <w:rPr>
                <w:rFonts w:ascii="Times New Roman" w:hAnsi="Times New Roman"/>
                <w:sz w:val="28"/>
                <w:szCs w:val="28"/>
              </w:rPr>
              <w:t>Государственное учреждение образования «Узденский районный центр коррекционно-развива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ющего обучения и реабилитации» </w:t>
            </w:r>
            <w:r w:rsidRPr="00A574FB">
              <w:rPr>
                <w:rFonts w:ascii="Times New Roman" w:hAnsi="Times New Roman"/>
                <w:sz w:val="28"/>
                <w:szCs w:val="28"/>
              </w:rPr>
              <w:t xml:space="preserve">(далее - Узденский районный </w:t>
            </w:r>
            <w:proofErr w:type="spellStart"/>
            <w:r w:rsidRPr="00A574FB">
              <w:rPr>
                <w:rFonts w:ascii="Times New Roman" w:hAnsi="Times New Roman"/>
                <w:sz w:val="28"/>
                <w:szCs w:val="28"/>
              </w:rPr>
              <w:t>ЦКРОиР</w:t>
            </w:r>
            <w:proofErr w:type="spellEnd"/>
            <w:r w:rsidRPr="00A574F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2174437" w14:textId="77777777" w:rsidR="00045925" w:rsidRPr="00A574FB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5925" w:rsidRPr="00EA0CA1" w14:paraId="76C7047F" w14:textId="77777777" w:rsidTr="00045925">
        <w:tc>
          <w:tcPr>
            <w:tcW w:w="567" w:type="dxa"/>
          </w:tcPr>
          <w:p w14:paraId="5EDADE6D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gridSpan w:val="2"/>
          </w:tcPr>
          <w:p w14:paraId="0D93F4E9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Физический и юридический адрес организации, телефон, </w:t>
            </w:r>
            <w:proofErr w:type="spellStart"/>
            <w:r w:rsidRPr="00DE728E">
              <w:rPr>
                <w:rFonts w:ascii="Times New Roman" w:hAnsi="Times New Roman"/>
                <w:sz w:val="28"/>
                <w:szCs w:val="28"/>
              </w:rPr>
              <w:t>email</w:t>
            </w:r>
            <w:proofErr w:type="spellEnd"/>
          </w:p>
        </w:tc>
        <w:tc>
          <w:tcPr>
            <w:tcW w:w="6663" w:type="dxa"/>
            <w:gridSpan w:val="2"/>
          </w:tcPr>
          <w:p w14:paraId="0027450C" w14:textId="77777777" w:rsidR="00045925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74FB">
              <w:rPr>
                <w:rFonts w:ascii="Times New Roman" w:hAnsi="Times New Roman"/>
                <w:sz w:val="28"/>
                <w:szCs w:val="28"/>
              </w:rPr>
              <w:t xml:space="preserve">223411, г. Узда, Минская область, улица Интернациональная, 39 </w:t>
            </w:r>
          </w:p>
          <w:p w14:paraId="7D908BE3" w14:textId="77777777" w:rsidR="00045925" w:rsidRPr="00A574FB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74FB">
              <w:rPr>
                <w:rFonts w:ascii="Times New Roman" w:hAnsi="Times New Roman"/>
                <w:sz w:val="28"/>
                <w:szCs w:val="28"/>
              </w:rPr>
              <w:t>тел. 801718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74FB">
              <w:rPr>
                <w:rFonts w:ascii="Times New Roman" w:hAnsi="Times New Roman"/>
                <w:sz w:val="28"/>
                <w:szCs w:val="28"/>
              </w:rPr>
              <w:t xml:space="preserve">69971 </w:t>
            </w:r>
          </w:p>
          <w:p w14:paraId="2D537BF4" w14:textId="77777777" w:rsidR="00045925" w:rsidRPr="00346267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74FB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34626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8" w:history="1">
              <w:r w:rsidRPr="0004592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ckroir</w:t>
              </w:r>
              <w:r w:rsidRPr="0034626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@</w:t>
              </w:r>
              <w:r w:rsidRPr="0004592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uzda</w:t>
              </w:r>
              <w:r w:rsidRPr="0034626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04592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gov</w:t>
              </w:r>
              <w:r w:rsidRPr="0034626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04592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by</w:t>
              </w:r>
            </w:hyperlink>
          </w:p>
        </w:tc>
      </w:tr>
      <w:tr w:rsidR="00045925" w:rsidRPr="00DE728E" w14:paraId="396EF8BF" w14:textId="77777777" w:rsidTr="00045925">
        <w:tc>
          <w:tcPr>
            <w:tcW w:w="567" w:type="dxa"/>
          </w:tcPr>
          <w:p w14:paraId="4C047991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gridSpan w:val="2"/>
          </w:tcPr>
          <w:p w14:paraId="62B88C36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663" w:type="dxa"/>
            <w:gridSpan w:val="2"/>
          </w:tcPr>
          <w:p w14:paraId="5CE7D9F8" w14:textId="105B0760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Узденский районный </w:t>
            </w:r>
            <w:proofErr w:type="spellStart"/>
            <w:r w:rsidRPr="00DE728E">
              <w:rPr>
                <w:rFonts w:ascii="Times New Roman" w:hAnsi="Times New Roman"/>
                <w:sz w:val="28"/>
                <w:szCs w:val="28"/>
              </w:rPr>
              <w:t>ЦКРОиР</w:t>
            </w:r>
            <w:proofErr w:type="spell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– это учреждение специального образования, работа в котором направлена на обучение и воспитание детей </w:t>
            </w:r>
            <w:r w:rsidR="00346267">
              <w:rPr>
                <w:rFonts w:ascii="Times New Roman" w:hAnsi="Times New Roman"/>
                <w:sz w:val="28"/>
                <w:szCs w:val="28"/>
              </w:rPr>
              <w:br/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с тяжелыми и множественными нарушениями развития. </w:t>
            </w:r>
          </w:p>
          <w:p w14:paraId="45A1DD94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Узденский районный </w:t>
            </w:r>
            <w:proofErr w:type="spellStart"/>
            <w:r w:rsidRPr="00DE728E">
              <w:rPr>
                <w:rFonts w:ascii="Times New Roman" w:hAnsi="Times New Roman"/>
                <w:sz w:val="28"/>
                <w:szCs w:val="28"/>
              </w:rPr>
              <w:t>ЦКРОиР</w:t>
            </w:r>
            <w:proofErr w:type="spell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обеспечивает создание комплексной системы психолого-медико-педагогической помощи лицам с особенностями психофизического развития и осуществление образовательной, в том числе в рамках оказания ранней комплексной помощи детям в возрасте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до трех лет, коррекционно-педагогической, диагностической, социальной, методической,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консультативной и информационно-аналитической деятельности, оказание психологической помощи.</w:t>
            </w:r>
          </w:p>
          <w:p w14:paraId="6DBE527A" w14:textId="77777777" w:rsidR="00045925" w:rsidRPr="00A97F4C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Узденский районный </w:t>
            </w:r>
            <w:proofErr w:type="spellStart"/>
            <w:r w:rsidRPr="00DE728E">
              <w:rPr>
                <w:rFonts w:ascii="Times New Roman" w:hAnsi="Times New Roman"/>
                <w:sz w:val="28"/>
                <w:szCs w:val="28"/>
              </w:rPr>
              <w:t>ЦКРОиР</w:t>
            </w:r>
            <w:proofErr w:type="spell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функционирует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с 1999 года. За это время налажено тесное сотрудничество с учреждениями образования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и  организациями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Узденского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>, развито волонтерское движение</w:t>
            </w:r>
          </w:p>
        </w:tc>
      </w:tr>
      <w:tr w:rsidR="00045925" w:rsidRPr="00DE728E" w14:paraId="7367011A" w14:textId="77777777" w:rsidTr="00045925">
        <w:tc>
          <w:tcPr>
            <w:tcW w:w="567" w:type="dxa"/>
          </w:tcPr>
          <w:p w14:paraId="71499CE9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35" w:type="dxa"/>
            <w:gridSpan w:val="2"/>
          </w:tcPr>
          <w:p w14:paraId="30159B92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663" w:type="dxa"/>
            <w:gridSpan w:val="2"/>
          </w:tcPr>
          <w:p w14:paraId="47FDEC82" w14:textId="237EC17C" w:rsidR="00045925" w:rsidRPr="00A97F4C" w:rsidRDefault="00346267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Юревич Алина Сергеевна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t xml:space="preserve">, директор, 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тел.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</w:rPr>
              <w:t>) 575-69-26</w:t>
            </w:r>
          </w:p>
        </w:tc>
      </w:tr>
      <w:tr w:rsidR="00045925" w:rsidRPr="00DE728E" w14:paraId="1513E2E0" w14:textId="77777777" w:rsidTr="00045925">
        <w:tc>
          <w:tcPr>
            <w:tcW w:w="567" w:type="dxa"/>
          </w:tcPr>
          <w:p w14:paraId="51A24665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gridSpan w:val="2"/>
          </w:tcPr>
          <w:p w14:paraId="59736595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Менеджер проекта</w:t>
            </w:r>
          </w:p>
        </w:tc>
        <w:tc>
          <w:tcPr>
            <w:tcW w:w="6663" w:type="dxa"/>
            <w:gridSpan w:val="2"/>
          </w:tcPr>
          <w:p w14:paraId="3B0CFD9D" w14:textId="64094739" w:rsidR="00225A4F" w:rsidRDefault="00346267" w:rsidP="007E187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Юревич Алина Сергеевна</w:t>
            </w:r>
            <w:r w:rsidR="007E18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1E91">
              <w:rPr>
                <w:rFonts w:ascii="Times New Roman" w:hAnsi="Times New Roman"/>
                <w:sz w:val="28"/>
                <w:szCs w:val="28"/>
              </w:rPr>
              <w:t>директор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7C6A4CDE" w14:textId="1F195D26" w:rsidR="00045925" w:rsidRPr="00A97F4C" w:rsidRDefault="00045925" w:rsidP="007E187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тел. 80</w:t>
            </w:r>
            <w:r w:rsidR="00346267">
              <w:rPr>
                <w:rFonts w:ascii="Times New Roman" w:hAnsi="Times New Roman"/>
                <w:sz w:val="28"/>
                <w:szCs w:val="28"/>
              </w:rPr>
              <w:t>(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29</w:t>
            </w:r>
            <w:r w:rsidR="00346267">
              <w:rPr>
                <w:rFonts w:ascii="Times New Roman" w:hAnsi="Times New Roman"/>
                <w:sz w:val="28"/>
                <w:szCs w:val="28"/>
              </w:rPr>
              <w:t>) 575-69-26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5925" w:rsidRPr="00DE728E" w14:paraId="06D5EE0C" w14:textId="77777777" w:rsidTr="00045925">
        <w:tc>
          <w:tcPr>
            <w:tcW w:w="567" w:type="dxa"/>
          </w:tcPr>
          <w:p w14:paraId="36F37987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gridSpan w:val="2"/>
          </w:tcPr>
          <w:p w14:paraId="3589F4D4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663" w:type="dxa"/>
            <w:gridSpan w:val="2"/>
          </w:tcPr>
          <w:p w14:paraId="0882391E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Ранее помощь от иностранных источников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не получалась</w:t>
            </w:r>
          </w:p>
        </w:tc>
      </w:tr>
      <w:tr w:rsidR="00045925" w:rsidRPr="00DE728E" w14:paraId="2EF8B3FD" w14:textId="77777777" w:rsidTr="00045925">
        <w:tc>
          <w:tcPr>
            <w:tcW w:w="567" w:type="dxa"/>
          </w:tcPr>
          <w:p w14:paraId="5819F409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  <w:gridSpan w:val="2"/>
          </w:tcPr>
          <w:p w14:paraId="76B3E784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663" w:type="dxa"/>
            <w:gridSpan w:val="2"/>
          </w:tcPr>
          <w:p w14:paraId="6EC5A285" w14:textId="734B9AFC" w:rsidR="00045925" w:rsidRPr="00DE728E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2021 -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202</w:t>
            </w:r>
            <w:r w:rsidR="00346267">
              <w:rPr>
                <w:rFonts w:ascii="Times New Roman" w:hAnsi="Times New Roman"/>
                <w:sz w:val="28"/>
                <w:szCs w:val="28"/>
              </w:rPr>
              <w:t>7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5925" w:rsidRPr="00DE728E" w14:paraId="60512DA5" w14:textId="77777777" w:rsidTr="00045925">
        <w:tc>
          <w:tcPr>
            <w:tcW w:w="567" w:type="dxa"/>
          </w:tcPr>
          <w:p w14:paraId="161DCB80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  <w:gridSpan w:val="2"/>
          </w:tcPr>
          <w:p w14:paraId="1014B822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6663" w:type="dxa"/>
            <w:gridSpan w:val="2"/>
          </w:tcPr>
          <w:p w14:paraId="05E8A089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812F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Главная цель – максимально комфортная социализация детей-инвалидов в обществе сверстников.</w:t>
            </w:r>
          </w:p>
          <w:p w14:paraId="48635361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поддержка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помощь людям с инвалидностью;</w:t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14:paraId="25827F24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повышение</w:t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качества жизни детей-инвалидов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14:paraId="1A5445D2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комплекс сооружений для развития особ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енного ребенка и здоровых детей;</w:t>
            </w:r>
          </w:p>
          <w:p w14:paraId="2E07568B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адаптация особенного ребенка, которая </w:t>
            </w:r>
            <w:r w:rsidR="006A1E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стандартных условиях весьма затруднительна </w:t>
            </w:r>
            <w:r w:rsidR="006A1E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может сопровождаться стрессом;</w:t>
            </w:r>
          </w:p>
          <w:p w14:paraId="6A8FD062" w14:textId="77777777" w:rsidR="004812F3" w:rsidRPr="004812F3" w:rsidRDefault="004812F3" w:rsidP="004812F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развитие</w:t>
            </w:r>
            <w:r w:rsidRPr="004812F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инклюзивных процессов в обществе посредством формирования позитивного общественного мнения в отношении лиц </w:t>
            </w:r>
            <w:r w:rsidRPr="004812F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br/>
              <w:t>с особенностями психофизического развития, в том числе с инвалидностью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14:paraId="2A3A4127" w14:textId="77777777" w:rsidR="004812F3" w:rsidRPr="004812F3" w:rsidRDefault="004812F3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содействие</w:t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социальной реабилитации лиц </w:t>
            </w:r>
            <w:r w:rsidR="006A1E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 особенностями психофизического развития через предоставление им равных возможностей, совместно со здоровыми сверстниками активного участия </w:t>
            </w:r>
            <w:r w:rsidR="006A1E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4812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жизни общества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14:paraId="17E2512F" w14:textId="77777777" w:rsidR="00045925" w:rsidRPr="00A97F4C" w:rsidRDefault="004812F3" w:rsidP="004812F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t xml:space="preserve">охранение и укрепление здоровья детей 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ОПФР в том числе с инвалидностью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формирование у них необходимых двигательных умений и навыков для полноценной 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жизнедеятельности в социуме, потребности 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br/>
              <w:t>в ведении здорового образа жизни через инклюзивные формы взаимодействия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45925" w:rsidRPr="00DE728E" w14:paraId="62565275" w14:textId="77777777" w:rsidTr="00045925">
        <w:tc>
          <w:tcPr>
            <w:tcW w:w="567" w:type="dxa"/>
          </w:tcPr>
          <w:p w14:paraId="25510E46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835" w:type="dxa"/>
            <w:gridSpan w:val="2"/>
          </w:tcPr>
          <w:p w14:paraId="319D6C85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663" w:type="dxa"/>
            <w:gridSpan w:val="2"/>
          </w:tcPr>
          <w:p w14:paraId="7F590307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1.</w:t>
            </w:r>
            <w:r w:rsidRPr="00DE72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Социальная реабилитация детей-инвалидов, предоставление им равных возможностей </w:t>
            </w:r>
            <w:r w:rsidRPr="00DE72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для активного участия в социокультурной жизни общества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4D62625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2. Формирование двигательного опыта детей за счет освоения новых доступных движений в условиях игровой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площадки.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8223FE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3.</w:t>
            </w:r>
            <w:r w:rsidRPr="00DE72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Формирование и развитие необходимых умений </w:t>
            </w:r>
            <w:r w:rsidRPr="00DE72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 способностей для максимально возможной самостоятельной жизни детей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9ABBD35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4. Развитие способностей к преодолению не только физических, но и психологических барьеров, препятствующих полноценной жизни в социуме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C8696DC" w14:textId="77777777" w:rsidR="00045925" w:rsidRPr="00A97F4C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5. Организация навыков коммуникативной культуры нормально развивающихся сверстников и детей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с особенностями в развитии в неформальной обстановке</w:t>
            </w:r>
          </w:p>
        </w:tc>
      </w:tr>
      <w:tr w:rsidR="00045925" w:rsidRPr="00DE728E" w14:paraId="6FA212F4" w14:textId="77777777" w:rsidTr="00045925">
        <w:tc>
          <w:tcPr>
            <w:tcW w:w="567" w:type="dxa"/>
          </w:tcPr>
          <w:p w14:paraId="24A638DC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35" w:type="dxa"/>
            <w:gridSpan w:val="2"/>
          </w:tcPr>
          <w:p w14:paraId="17E0080C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6663" w:type="dxa"/>
            <w:gridSpan w:val="2"/>
          </w:tcPr>
          <w:p w14:paraId="08A169B6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Участники проекта (целевая группа): обучающиеся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с особенностями психофизического развития</w:t>
            </w:r>
            <w:r w:rsidR="00331CA1">
              <w:rPr>
                <w:rFonts w:ascii="Times New Roman" w:hAnsi="Times New Roman"/>
                <w:sz w:val="28"/>
                <w:szCs w:val="28"/>
              </w:rPr>
              <w:t xml:space="preserve"> (734)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, нормально развивающиеся сверстники</w:t>
            </w:r>
            <w:r w:rsidR="00626C09">
              <w:rPr>
                <w:rFonts w:ascii="Times New Roman" w:hAnsi="Times New Roman"/>
                <w:sz w:val="28"/>
                <w:szCs w:val="28"/>
              </w:rPr>
              <w:t xml:space="preserve"> (?)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, педагоги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и законные представители</w:t>
            </w:r>
            <w:r w:rsidR="00626C09">
              <w:rPr>
                <w:rFonts w:ascii="Times New Roman" w:hAnsi="Times New Roman"/>
                <w:sz w:val="28"/>
                <w:szCs w:val="28"/>
              </w:rPr>
              <w:t xml:space="preserve"> (?)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3612B2F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Направления реализации проекта: </w:t>
            </w:r>
          </w:p>
          <w:p w14:paraId="31C2692A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1. активное внедрение в образовательный процесс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направленных на укрепление физического и психического здоровья детей;</w:t>
            </w:r>
          </w:p>
          <w:p w14:paraId="0A4947DA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2. привлечение детей с тяжелыми и множественными нарушениями и их семей к совместной досуговой деятельности;</w:t>
            </w:r>
          </w:p>
          <w:p w14:paraId="385636A2" w14:textId="77777777" w:rsidR="00045925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3. организация и проведение массовых совместных мероприятий с участием детей с особенностями психофизического развития, их нормально развивающихся сверстников и их семей,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с привлечением волонтеров к организации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и проведению физкультурно-оздоровительных, досуговых мероприятий</w:t>
            </w:r>
          </w:p>
          <w:p w14:paraId="5E7AC6C8" w14:textId="77777777" w:rsidR="00EE04FD" w:rsidRDefault="00EE04FD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28D002" w14:textId="77777777" w:rsidR="00EE04FD" w:rsidRDefault="00EE04FD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C09F09" w14:textId="77777777" w:rsidR="00EE04FD" w:rsidRPr="00A97F4C" w:rsidRDefault="00EE04FD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5925" w:rsidRPr="00DE728E" w14:paraId="16EC36B8" w14:textId="77777777" w:rsidTr="00045925">
        <w:tc>
          <w:tcPr>
            <w:tcW w:w="567" w:type="dxa"/>
          </w:tcPr>
          <w:p w14:paraId="37BE100E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835" w:type="dxa"/>
            <w:gridSpan w:val="2"/>
          </w:tcPr>
          <w:p w14:paraId="117AB4D7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Оборудование игровой площадки</w:t>
            </w:r>
          </w:p>
          <w:p w14:paraId="2B786816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  <w:gridSpan w:val="2"/>
          </w:tcPr>
          <w:p w14:paraId="453DCE83" w14:textId="77777777" w:rsidR="00045925" w:rsidRPr="00A97F4C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1. приобретение и установка резинового покрытия для площадок;</w:t>
            </w:r>
          </w:p>
          <w:p w14:paraId="6F284C1B" w14:textId="77777777" w:rsidR="00045925" w:rsidRPr="00DE728E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3C611" wp14:editId="09E25D16">
                  <wp:extent cx="2435839" cy="1827718"/>
                  <wp:effectExtent l="0" t="0" r="3175" b="1270"/>
                  <wp:docPr id="9" name="Рисунок 9" descr="C:\Users\Admin\Desktop\Оборудование для проекта\f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Оборудование для проекта\f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215" cy="183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CA3D0" w14:textId="77777777" w:rsidR="00045925" w:rsidRPr="00AC5B01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2. приобретение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установка песочницы для детей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ограниченными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возможностями;</w:t>
            </w:r>
          </w:p>
          <w:p w14:paraId="32255414" w14:textId="77777777" w:rsidR="00045925" w:rsidRPr="00AC5B01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17644C" w14:textId="77777777" w:rsidR="00045925" w:rsidRDefault="00EA0CA1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9BF7A" wp14:editId="12D384CA">
                  <wp:extent cx="2980850" cy="2309199"/>
                  <wp:effectExtent l="0" t="0" r="0" b="0"/>
                  <wp:docPr id="3" name="Рисунок 3" descr="https://playground.by/wp-content/uploads/Pesochnitsa-dlya-DSOV-Uglovay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layground.by/wp-content/uploads/Pesochnitsa-dlya-DSOV-Uglovay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50" cy="230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F9A10" w14:textId="77777777" w:rsidR="00045925" w:rsidRPr="00A97F4C" w:rsidRDefault="00EA0CA1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t xml:space="preserve">. приобретение и установка игрового комплекса - горки с пандусами для взаимодействия детей </w:t>
            </w:r>
            <w:r w:rsidR="00045925"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с особенными потребностями и нормально развивающихся детей; </w:t>
            </w:r>
          </w:p>
          <w:p w14:paraId="05764B95" w14:textId="77777777" w:rsidR="00045925" w:rsidRDefault="00EA0CA1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A0CA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799E836" wp14:editId="466E4D9D">
                  <wp:extent cx="3226595" cy="2581275"/>
                  <wp:effectExtent l="0" t="0" r="0" b="0"/>
                  <wp:docPr id="4" name="Рисунок 4" descr="https://playground.by/wp-content/uploads/IK-Parovozik-DSOV-dlya-saj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layground.by/wp-content/uploads/IK-Parovozik-DSOV-dlya-saj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60" cy="258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E3898" w14:textId="77777777" w:rsidR="00045925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3C0DF22A" w14:textId="77777777" w:rsidR="00045925" w:rsidRPr="00304F7E" w:rsidRDefault="00A9061A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045925">
              <w:rPr>
                <w:rFonts w:ascii="Times New Roman" w:hAnsi="Times New Roman"/>
                <w:sz w:val="28"/>
                <w:szCs w:val="28"/>
              </w:rPr>
              <w:t>. приобретение и установка</w:t>
            </w:r>
            <w:r w:rsidR="00EA0CA1">
              <w:rPr>
                <w:rFonts w:ascii="Times New Roman" w:hAnsi="Times New Roman"/>
                <w:sz w:val="28"/>
                <w:szCs w:val="28"/>
              </w:rPr>
              <w:t xml:space="preserve"> манежа </w:t>
            </w:r>
            <w:proofErr w:type="spellStart"/>
            <w:r w:rsidR="00EA0CA1">
              <w:rPr>
                <w:rFonts w:ascii="Times New Roman" w:hAnsi="Times New Roman"/>
                <w:sz w:val="28"/>
                <w:szCs w:val="28"/>
              </w:rPr>
              <w:t>рукоходника</w:t>
            </w:r>
            <w:proofErr w:type="spellEnd"/>
            <w:r w:rsidR="0004592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E101204" w14:textId="77777777" w:rsidR="00045925" w:rsidRDefault="00EA0CA1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44C64" wp14:editId="0A134F54">
                  <wp:extent cx="3252292" cy="2124075"/>
                  <wp:effectExtent l="0" t="0" r="5715" b="0"/>
                  <wp:docPr id="5" name="Рисунок 5" descr="https://playground.by/wp-content/uploads/Manezh-dlya-DSOV-Rukohodi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layground.by/wp-content/uploads/Manezh-dlya-DSOV-Rukohodik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4" cy="212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01EB6" w14:textId="77777777" w:rsidR="00A9061A" w:rsidRDefault="00A9061A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38F6FE50" w14:textId="77777777" w:rsidR="00A9061A" w:rsidRPr="00A9061A" w:rsidRDefault="00A9061A" w:rsidP="00A9061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  <w:r w:rsidRPr="00A9061A">
              <w:rPr>
                <w:rFonts w:ascii="Times New Roman" w:eastAsiaTheme="minorHAnsi" w:hAnsi="Times New Roman"/>
                <w:sz w:val="28"/>
                <w:szCs w:val="28"/>
              </w:rPr>
              <w:t>. приобретение и установка стенки для метания мячиков.</w:t>
            </w:r>
          </w:p>
          <w:p w14:paraId="768726DD" w14:textId="77777777" w:rsidR="00A9061A" w:rsidRDefault="00A9061A" w:rsidP="00A9061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90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7096E" wp14:editId="5191987A">
                  <wp:extent cx="2441575" cy="1828800"/>
                  <wp:effectExtent l="0" t="0" r="0" b="0"/>
                  <wp:docPr id="6" name="Рисунок 6" descr="C:\Users\Admin\Desktop\Оборудование для проекта\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борудование для проекта\ябло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AEA64" w14:textId="77777777" w:rsidR="00A9061A" w:rsidRDefault="00A9061A" w:rsidP="00A9061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042ECCC8" w14:textId="77777777" w:rsidR="00A9061A" w:rsidRDefault="00A9061A" w:rsidP="00A9061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6. приобретение и установка беседки с</w:t>
            </w:r>
            <w:r w:rsidR="005A33E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пандусом.</w:t>
            </w:r>
          </w:p>
          <w:p w14:paraId="1272CEF4" w14:textId="77777777" w:rsidR="00A9061A" w:rsidRPr="00A9061A" w:rsidRDefault="00A9061A" w:rsidP="00A9061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9061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936027" wp14:editId="05DC9E39">
                  <wp:extent cx="3362325" cy="2045126"/>
                  <wp:effectExtent l="0" t="0" r="0" b="0"/>
                  <wp:docPr id="7" name="Рисунок 7" descr="БЕСЕДКА ДЛЯ ДЕТСКОГО САДА С ПАНДУСОМ ДЛЯ КОЛЯСОК (ПРОИЗВОДИТЕЛЬ KIDYCLU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СЕДКА ДЛЯ ДЕТСКОГО САДА С ПАНДУСОМ ДЛЯ КОЛЯСОК (ПРОИЗВОДИТЕЛЬ KIDYCLU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61" cy="205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A2641" w14:textId="77777777" w:rsidR="00A9061A" w:rsidRPr="00A9061A" w:rsidRDefault="00A9061A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3E1A6D9F" w14:textId="77777777" w:rsidR="00045925" w:rsidRPr="00A97F4C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045925" w:rsidRPr="00DE728E" w14:paraId="2A356B4D" w14:textId="77777777" w:rsidTr="00045925">
        <w:tc>
          <w:tcPr>
            <w:tcW w:w="567" w:type="dxa"/>
          </w:tcPr>
          <w:p w14:paraId="7EFBEF08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835" w:type="dxa"/>
            <w:gridSpan w:val="2"/>
          </w:tcPr>
          <w:p w14:paraId="220DFCF8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Обоснование проекта</w:t>
            </w:r>
          </w:p>
        </w:tc>
        <w:tc>
          <w:tcPr>
            <w:tcW w:w="6663" w:type="dxa"/>
            <w:gridSpan w:val="2"/>
          </w:tcPr>
          <w:p w14:paraId="0DAE81B3" w14:textId="748B5DC5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В городе Узда и Узденском ра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йоне по состоянию </w:t>
            </w:r>
            <w:r w:rsidR="00C771C9">
              <w:rPr>
                <w:rFonts w:ascii="Times New Roman" w:hAnsi="Times New Roman"/>
                <w:sz w:val="28"/>
                <w:szCs w:val="28"/>
              </w:rPr>
              <w:br/>
              <w:t xml:space="preserve">на </w:t>
            </w:r>
            <w:r w:rsidR="00346267">
              <w:rPr>
                <w:rFonts w:ascii="Times New Roman" w:hAnsi="Times New Roman"/>
                <w:sz w:val="28"/>
                <w:szCs w:val="28"/>
              </w:rPr>
              <w:t>01</w:t>
            </w:r>
            <w:r w:rsidR="00C771C9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346267">
              <w:rPr>
                <w:rFonts w:ascii="Times New Roman" w:hAnsi="Times New Roman"/>
                <w:sz w:val="28"/>
                <w:szCs w:val="28"/>
              </w:rPr>
              <w:t>5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в банке данных детей </w:t>
            </w:r>
            <w:r w:rsidR="00C771C9">
              <w:rPr>
                <w:rFonts w:ascii="Times New Roman" w:hAnsi="Times New Roman"/>
                <w:sz w:val="28"/>
                <w:szCs w:val="28"/>
              </w:rPr>
              <w:br/>
            </w: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с особенностями психо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физического развития состоит </w:t>
            </w:r>
            <w:r w:rsidR="00346267">
              <w:rPr>
                <w:rFonts w:ascii="Times New Roman" w:hAnsi="Times New Roman"/>
                <w:sz w:val="28"/>
                <w:szCs w:val="28"/>
              </w:rPr>
              <w:t>678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6267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Все они с разными нарушениями </w:t>
            </w:r>
            <w:r w:rsidR="00C771C9">
              <w:rPr>
                <w:rFonts w:ascii="Times New Roman" w:hAnsi="Times New Roman"/>
                <w:sz w:val="28"/>
                <w:szCs w:val="28"/>
              </w:rPr>
              <w:br/>
            </w:r>
            <w:r w:rsidRPr="00DE728E">
              <w:rPr>
                <w:rFonts w:ascii="Times New Roman" w:hAnsi="Times New Roman"/>
                <w:sz w:val="28"/>
                <w:szCs w:val="28"/>
              </w:rPr>
              <w:t>в развитии, разного возраста и по</w:t>
            </w:r>
            <w:r w:rsidR="00C771C9">
              <w:rPr>
                <w:rFonts w:ascii="Times New Roman" w:hAnsi="Times New Roman"/>
                <w:sz w:val="28"/>
                <w:szCs w:val="28"/>
              </w:rPr>
              <w:t xml:space="preserve">ла, но всех их объединяют одни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и те же проблемы. И самая главная из них - это проблема общения детей </w:t>
            </w:r>
            <w:r w:rsidR="00C771C9">
              <w:rPr>
                <w:rFonts w:ascii="Times New Roman" w:hAnsi="Times New Roman"/>
                <w:sz w:val="28"/>
                <w:szCs w:val="28"/>
              </w:rPr>
              <w:br/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с ограниченными возможностями с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их  сверстниками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. Нормально развивающиеся дети с опаской и настороженностью относятся к «особенным» детям. Поэтому вопрос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формировании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толерантного отношения к ним является актуальным в настоящее время. Не менее важным фактором в настоящее время является охрана и укрепление здоровья подрастающего поколения, </w:t>
            </w:r>
            <w:r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потребности к здоровому образу жизни. Причем как нормально развивающихся детей, так и «особенных». Проанализировав сложившуюся ситуацию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специалистами Узденского районного </w:t>
            </w:r>
            <w:proofErr w:type="spellStart"/>
            <w:r w:rsidRPr="00DE728E">
              <w:rPr>
                <w:rFonts w:ascii="Times New Roman" w:hAnsi="Times New Roman"/>
                <w:sz w:val="28"/>
                <w:szCs w:val="28"/>
              </w:rPr>
              <w:t>ЦКРОиР</w:t>
            </w:r>
            <w:proofErr w:type="spell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было найдено решение – </w:t>
            </w:r>
            <w:r w:rsidRPr="00862ED9">
              <w:rPr>
                <w:rFonts w:ascii="Times New Roman" w:hAnsi="Times New Roman"/>
                <w:sz w:val="28"/>
                <w:szCs w:val="28"/>
              </w:rPr>
              <w:t>создание инклюзивной уличной игровой площадки</w:t>
            </w:r>
            <w:r w:rsidRPr="0052510B">
              <w:rPr>
                <w:rFonts w:ascii="Times New Roman" w:hAnsi="Times New Roman"/>
                <w:b/>
                <w:sz w:val="28"/>
                <w:szCs w:val="28"/>
              </w:rPr>
              <w:t xml:space="preserve"> «Мы разные, но мы вместе!»,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которая будет содействовать сохранению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и укреплению здоровья как обычных детей, так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с особенностями психофизического развития. Помимо развития двигательной активности, совместная деятельность детей,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их законных представителей, педагогов и волонтеров на площадке позволит всем расширить круг общения, развить коммуникативные навыки. Законные представители смогут сформировать новый жизненный смысл, гармонизировать самосознание и взаимоотношения внутри семьи, способствовать социальной адаптации в ситуации воспитания ребенка с особенностями психофизического развития.</w:t>
            </w:r>
          </w:p>
          <w:p w14:paraId="7AB26E11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Сверстники узнаю</w:t>
            </w:r>
            <w:r>
              <w:rPr>
                <w:rFonts w:ascii="Times New Roman" w:hAnsi="Times New Roman"/>
                <w:sz w:val="28"/>
                <w:szCs w:val="28"/>
              </w:rPr>
              <w:t>т поближе мир «особых» детей, на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учатся принимать других такими, какие они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есть,  будут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создаваться условия для формирования нравственных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духовных ценностей</w:t>
            </w:r>
          </w:p>
        </w:tc>
      </w:tr>
      <w:tr w:rsidR="00045925" w:rsidRPr="00DE728E" w14:paraId="2A9D3CF0" w14:textId="77777777" w:rsidTr="00045925">
        <w:tc>
          <w:tcPr>
            <w:tcW w:w="567" w:type="dxa"/>
          </w:tcPr>
          <w:p w14:paraId="5E623CD1" w14:textId="77777777" w:rsidR="00045925" w:rsidRPr="00DE728E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835" w:type="dxa"/>
            <w:gridSpan w:val="2"/>
          </w:tcPr>
          <w:p w14:paraId="79C40194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663" w:type="dxa"/>
            <w:gridSpan w:val="2"/>
          </w:tcPr>
          <w:p w14:paraId="6F7D7AEE" w14:textId="77777777" w:rsidR="00045925" w:rsidRPr="00215734" w:rsidRDefault="00045925" w:rsidP="0004592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5734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Ожидаемые результаты проекта </w:t>
            </w:r>
          </w:p>
          <w:p w14:paraId="3BE1F984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детей  с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особенностями психофизического развития появится новый круг общения; </w:t>
            </w:r>
          </w:p>
          <w:p w14:paraId="672E1CEF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сформируется новый двигательный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опыт;  сформируется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потребность в стремлении вести здоровый образ жизни, быть здоровым, насколько это возможно; </w:t>
            </w:r>
          </w:p>
          <w:p w14:paraId="6F18F0D0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расширятся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возможности  проявления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общественной активности, повышения собственной самооценки, авторитета в глазах сверстников, в социуме в целом. </w:t>
            </w:r>
          </w:p>
          <w:p w14:paraId="2ADB3C4C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Для нормально развивающихся детей: </w:t>
            </w:r>
          </w:p>
          <w:p w14:paraId="37A4F645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приобретут навыки позитивного социального взаимодействия, как со своими сверстниками,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 xml:space="preserve">так и с людьми, которые нуждаются в их помощи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внимании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14:paraId="4E88738E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расширится круг общения; </w:t>
            </w:r>
          </w:p>
          <w:p w14:paraId="63C5FB28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сформируется потребность в стремлении вести здоровый образ жизни, тем самым показывая положительный пример детям с ограниченными возможностями. </w:t>
            </w:r>
          </w:p>
          <w:p w14:paraId="3D410EF0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Для родителей, воспитывающих «особенных»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детей:  приобретут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новый практический опыт в сохранении и укреплении здоровья детей; </w:t>
            </w:r>
          </w:p>
          <w:p w14:paraId="03E6EC20" w14:textId="77777777" w:rsidR="00045925" w:rsidRPr="00DE728E" w:rsidRDefault="00045925" w:rsidP="000459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получат дополнительную психологическую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и эмоциональную поддержку от всех участников проекта</w:t>
            </w:r>
            <w:r w:rsidR="00500CFA">
              <w:rPr>
                <w:rFonts w:ascii="Times New Roman" w:hAnsi="Times New Roman"/>
                <w:sz w:val="28"/>
                <w:szCs w:val="28"/>
              </w:rPr>
              <w:t xml:space="preserve">, так как </w:t>
            </w:r>
            <w:proofErr w:type="gramStart"/>
            <w:r w:rsidR="00500CFA">
              <w:rPr>
                <w:rFonts w:ascii="Times New Roman" w:hAnsi="Times New Roman"/>
                <w:sz w:val="28"/>
                <w:szCs w:val="28"/>
              </w:rPr>
              <w:t>любой законный представитель</w:t>
            </w:r>
            <w:proofErr w:type="gramEnd"/>
            <w:r w:rsidR="00500CFA">
              <w:rPr>
                <w:rFonts w:ascii="Times New Roman" w:hAnsi="Times New Roman"/>
                <w:sz w:val="28"/>
                <w:szCs w:val="28"/>
              </w:rPr>
              <w:t xml:space="preserve"> придя за помощью либо консультацией для своего ребенка сможет с пользой провести и скоротать время ожидания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;  </w:t>
            </w:r>
          </w:p>
          <w:p w14:paraId="4CFD406C" w14:textId="77777777" w:rsidR="005605F1" w:rsidRPr="007461FE" w:rsidRDefault="00045925" w:rsidP="00FD60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28E">
              <w:rPr>
                <w:rFonts w:ascii="Times New Roman" w:hAnsi="Times New Roman"/>
                <w:sz w:val="28"/>
                <w:szCs w:val="28"/>
              </w:rPr>
              <w:t xml:space="preserve">осознают свою важную роль в сохранении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и укреплении</w:t>
            </w:r>
            <w:r w:rsidR="00F524E4">
              <w:rPr>
                <w:rFonts w:ascii="Times New Roman" w:hAnsi="Times New Roman"/>
                <w:sz w:val="28"/>
                <w:szCs w:val="28"/>
              </w:rPr>
              <w:t xml:space="preserve"> здоровья детей и семьи в целом</w:t>
            </w:r>
            <w:r w:rsidR="007461FE">
              <w:rPr>
                <w:rFonts w:ascii="Times New Roman" w:hAnsi="Times New Roman"/>
                <w:sz w:val="28"/>
                <w:szCs w:val="28"/>
              </w:rPr>
              <w:t>.</w:t>
            </w:r>
            <w:r w:rsidR="00FD60E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045925" w:rsidRPr="00DE728E" w14:paraId="05E3F182" w14:textId="77777777" w:rsidTr="00045925">
        <w:trPr>
          <w:trHeight w:val="480"/>
        </w:trPr>
        <w:tc>
          <w:tcPr>
            <w:tcW w:w="10065" w:type="dxa"/>
            <w:gridSpan w:val="5"/>
          </w:tcPr>
          <w:p w14:paraId="6D378486" w14:textId="77777777" w:rsidR="00045925" w:rsidRPr="00DE728E" w:rsidRDefault="00045925" w:rsidP="0023657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15. Общ</w:t>
            </w:r>
            <w:r w:rsidR="006A3071">
              <w:rPr>
                <w:rFonts w:ascii="Times New Roman" w:hAnsi="Times New Roman"/>
                <w:sz w:val="28"/>
                <w:szCs w:val="28"/>
              </w:rPr>
              <w:t>ий объём финансирования (</w:t>
            </w:r>
            <w:r w:rsidR="005A33E4">
              <w:rPr>
                <w:rFonts w:ascii="Times New Roman" w:hAnsi="Times New Roman"/>
                <w:sz w:val="28"/>
                <w:szCs w:val="28"/>
              </w:rPr>
              <w:t>50 000 белорусских рублей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45925" w:rsidRPr="00DE728E" w14:paraId="5B98525B" w14:textId="77777777" w:rsidTr="00045925">
        <w:tc>
          <w:tcPr>
            <w:tcW w:w="2835" w:type="dxa"/>
            <w:gridSpan w:val="2"/>
          </w:tcPr>
          <w:p w14:paraId="14B4C033" w14:textId="77777777" w:rsidR="00045925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статей расходов</w:t>
            </w:r>
          </w:p>
        </w:tc>
        <w:tc>
          <w:tcPr>
            <w:tcW w:w="4536" w:type="dxa"/>
            <w:gridSpan w:val="2"/>
          </w:tcPr>
          <w:p w14:paraId="753E324D" w14:textId="77777777" w:rsidR="00045925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Детальное описание</w:t>
            </w:r>
          </w:p>
        </w:tc>
        <w:tc>
          <w:tcPr>
            <w:tcW w:w="2694" w:type="dxa"/>
          </w:tcPr>
          <w:p w14:paraId="6E1CA2A4" w14:textId="77777777" w:rsidR="00045925" w:rsidRDefault="00045925" w:rsidP="000459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Финансирование за счёт</w:t>
            </w:r>
          </w:p>
        </w:tc>
      </w:tr>
      <w:tr w:rsidR="00045925" w:rsidRPr="00DE728E" w14:paraId="58A481BF" w14:textId="77777777" w:rsidTr="00045925">
        <w:tc>
          <w:tcPr>
            <w:tcW w:w="2835" w:type="dxa"/>
            <w:gridSpan w:val="2"/>
          </w:tcPr>
          <w:p w14:paraId="7D9C52BC" w14:textId="77777777" w:rsidR="00045925" w:rsidRPr="00C32092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риобретение и установка резинового покрытия для площадок</w:t>
            </w:r>
          </w:p>
        </w:tc>
        <w:tc>
          <w:tcPr>
            <w:tcW w:w="4536" w:type="dxa"/>
            <w:gridSpan w:val="2"/>
          </w:tcPr>
          <w:p w14:paraId="711EE2CA" w14:textId="77777777" w:rsidR="00045925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Резиновое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покрытие  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плитка для площадки 225 </w:t>
            </w:r>
            <w:r w:rsidRPr="00C32092">
              <w:rPr>
                <w:rFonts w:ascii="Times New Roman" w:hAnsi="Times New Roman"/>
                <w:sz w:val="28"/>
                <w:szCs w:val="28"/>
              </w:rPr>
              <w:t>м</w:t>
            </w:r>
            <w:r w:rsidRPr="00C32092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14:paraId="48EF602F" w14:textId="77777777" w:rsidR="00045925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</w:t>
            </w:r>
            <w:r w:rsidR="005A33E4">
              <w:rPr>
                <w:rFonts w:ascii="Times New Roman" w:hAnsi="Times New Roman"/>
                <w:sz w:val="28"/>
                <w:szCs w:val="28"/>
              </w:rPr>
              <w:t xml:space="preserve"> 11800 бел. руб.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249CE35" w14:textId="77777777" w:rsidR="00045925" w:rsidRPr="009E52EC" w:rsidRDefault="00045925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Монтаж: </w:t>
            </w:r>
            <w:r w:rsidR="005A33E4">
              <w:rPr>
                <w:rFonts w:ascii="Times New Roman" w:hAnsi="Times New Roman"/>
                <w:sz w:val="28"/>
                <w:szCs w:val="28"/>
              </w:rPr>
              <w:t>5200 бел. руб.;</w:t>
            </w:r>
          </w:p>
        </w:tc>
        <w:tc>
          <w:tcPr>
            <w:tcW w:w="2694" w:type="dxa"/>
            <w:vMerge w:val="restart"/>
          </w:tcPr>
          <w:p w14:paraId="047886A6" w14:textId="77777777" w:rsidR="00045925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Доноров </w:t>
            </w:r>
            <w:r w:rsidR="00987EE1">
              <w:rPr>
                <w:rFonts w:ascii="Times New Roman" w:hAnsi="Times New Roman"/>
                <w:sz w:val="28"/>
                <w:szCs w:val="28"/>
              </w:rPr>
              <w:t xml:space="preserve">(50 000 </w:t>
            </w:r>
            <w:proofErr w:type="spellStart"/>
            <w:r w:rsidR="00987EE1">
              <w:rPr>
                <w:rFonts w:ascii="Times New Roman" w:hAnsi="Times New Roman"/>
                <w:sz w:val="28"/>
                <w:szCs w:val="28"/>
              </w:rPr>
              <w:t>б.р</w:t>
            </w:r>
            <w:proofErr w:type="spellEnd"/>
            <w:r w:rsidR="00987EE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1ED2350C" w14:textId="77777777" w:rsidR="00794FA6" w:rsidRDefault="00794FA6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0149BD51" w14:textId="77777777" w:rsidR="00794FA6" w:rsidRDefault="00794FA6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04F0897F" w14:textId="77777777" w:rsidR="00794FA6" w:rsidRDefault="00794FA6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1AD7820A" w14:textId="77777777" w:rsidR="00794FA6" w:rsidRDefault="00794FA6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5925" w:rsidRPr="00DE728E" w14:paraId="269AC030" w14:textId="77777777" w:rsidTr="00045925">
        <w:tc>
          <w:tcPr>
            <w:tcW w:w="2835" w:type="dxa"/>
            <w:gridSpan w:val="2"/>
          </w:tcPr>
          <w:p w14:paraId="3A125B36" w14:textId="77777777" w:rsidR="00045925" w:rsidRDefault="00A9061A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риобретение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установка песочницы для детей </w:t>
            </w:r>
            <w:proofErr w:type="gramStart"/>
            <w:r w:rsidRPr="00DE728E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>ограниченными</w:t>
            </w:r>
            <w:proofErr w:type="gramEnd"/>
            <w:r w:rsidRPr="00DE728E">
              <w:rPr>
                <w:rFonts w:ascii="Times New Roman" w:hAnsi="Times New Roman"/>
                <w:sz w:val="28"/>
                <w:szCs w:val="28"/>
              </w:rPr>
              <w:t xml:space="preserve"> возможностями</w:t>
            </w:r>
          </w:p>
        </w:tc>
        <w:tc>
          <w:tcPr>
            <w:tcW w:w="4536" w:type="dxa"/>
            <w:gridSpan w:val="2"/>
          </w:tcPr>
          <w:p w14:paraId="6D41E81A" w14:textId="77777777" w:rsidR="00A9061A" w:rsidRDefault="00A9061A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Угловая песочница</w:t>
            </w:r>
          </w:p>
          <w:p w14:paraId="14722436" w14:textId="77777777" w:rsidR="00045925" w:rsidRPr="00862ED9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</w:t>
            </w:r>
            <w:r w:rsidR="00A9061A">
              <w:rPr>
                <w:rFonts w:ascii="Times New Roman" w:hAnsi="Times New Roman"/>
                <w:sz w:val="28"/>
                <w:szCs w:val="28"/>
              </w:rPr>
              <w:t xml:space="preserve"> 2670 бел руб.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9E3DB58" w14:textId="77777777" w:rsidR="00045925" w:rsidRPr="00A9061A" w:rsidRDefault="00045925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3562B3DC" w14:textId="77777777" w:rsidR="00045925" w:rsidRDefault="00045925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3E4" w:rsidRPr="00DE728E" w14:paraId="0FC970A1" w14:textId="77777777" w:rsidTr="00045925">
        <w:tc>
          <w:tcPr>
            <w:tcW w:w="2835" w:type="dxa"/>
            <w:gridSpan w:val="2"/>
          </w:tcPr>
          <w:p w14:paraId="19CBACEF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Pr="00DE728E">
              <w:rPr>
                <w:rFonts w:ascii="Times New Roman" w:hAnsi="Times New Roman"/>
                <w:sz w:val="28"/>
                <w:szCs w:val="28"/>
              </w:rPr>
              <w:t xml:space="preserve">риобретение и установка игрового комплекса - горки с пандусами для взаимодействия детей </w:t>
            </w:r>
            <w:r w:rsidRPr="00DE728E">
              <w:rPr>
                <w:rFonts w:ascii="Times New Roman" w:hAnsi="Times New Roman"/>
                <w:sz w:val="28"/>
                <w:szCs w:val="28"/>
              </w:rPr>
              <w:br/>
              <w:t>с особенными потребностями и нормально развивающихся детей</w:t>
            </w:r>
          </w:p>
        </w:tc>
        <w:tc>
          <w:tcPr>
            <w:tcW w:w="4536" w:type="dxa"/>
            <w:gridSpan w:val="2"/>
          </w:tcPr>
          <w:p w14:paraId="35B608D8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Игровой комплекс «Паровозик»</w:t>
            </w:r>
          </w:p>
          <w:p w14:paraId="237E0CE7" w14:textId="77777777" w:rsidR="005A33E4" w:rsidRPr="00862ED9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 7850 бел. руб.;</w:t>
            </w:r>
          </w:p>
          <w:p w14:paraId="35C1C9DE" w14:textId="77777777" w:rsidR="005A33E4" w:rsidRPr="00346267" w:rsidRDefault="005A33E4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666A1C38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3E4" w:rsidRPr="00DE728E" w14:paraId="5428241E" w14:textId="77777777" w:rsidTr="00045925">
        <w:tc>
          <w:tcPr>
            <w:tcW w:w="2835" w:type="dxa"/>
            <w:gridSpan w:val="2"/>
          </w:tcPr>
          <w:p w14:paraId="3DF293A0" w14:textId="77777777" w:rsidR="005A33E4" w:rsidRDefault="005A33E4" w:rsidP="005A33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и установка манежа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рукоходника</w:t>
            </w:r>
            <w:proofErr w:type="spellEnd"/>
          </w:p>
        </w:tc>
        <w:tc>
          <w:tcPr>
            <w:tcW w:w="4536" w:type="dxa"/>
            <w:gridSpan w:val="2"/>
          </w:tcPr>
          <w:p w14:paraId="1E163160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Манеж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Рукоходик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5470F7F5" w14:textId="77777777" w:rsidR="005A33E4" w:rsidRPr="00862ED9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 3790 бел. руб.;</w:t>
            </w:r>
          </w:p>
          <w:p w14:paraId="0CE541CE" w14:textId="77777777" w:rsidR="005A33E4" w:rsidRPr="00A9061A" w:rsidRDefault="005A33E4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521A4078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3E4" w:rsidRPr="00DE728E" w14:paraId="47B56E5C" w14:textId="77777777" w:rsidTr="00B22654">
        <w:tc>
          <w:tcPr>
            <w:tcW w:w="2835" w:type="dxa"/>
            <w:gridSpan w:val="2"/>
          </w:tcPr>
          <w:p w14:paraId="22FE7BA6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и установка стенки для метания мячиков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7DA6699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Стенка для метания мячиков «Яблоко»</w:t>
            </w:r>
          </w:p>
          <w:p w14:paraId="309EC683" w14:textId="77777777" w:rsidR="005A33E4" w:rsidRPr="00862ED9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 2600 бел. руб.;</w:t>
            </w:r>
          </w:p>
          <w:p w14:paraId="56325BA4" w14:textId="77777777" w:rsidR="005A33E4" w:rsidRPr="005A33E4" w:rsidRDefault="005A33E4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64F28A6D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3E4" w:rsidRPr="00DE728E" w14:paraId="5C577B94" w14:textId="77777777" w:rsidTr="00045925">
        <w:tc>
          <w:tcPr>
            <w:tcW w:w="2835" w:type="dxa"/>
            <w:gridSpan w:val="2"/>
          </w:tcPr>
          <w:p w14:paraId="16579571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Приобретение и установка беседки с пандусом.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390CD79C" w14:textId="77777777" w:rsidR="005A33E4" w:rsidRDefault="005A33E4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Беседка с пандусом</w:t>
            </w:r>
          </w:p>
          <w:p w14:paraId="3CB8410E" w14:textId="77777777" w:rsidR="005A33E4" w:rsidRPr="005A33E4" w:rsidRDefault="005A33E4" w:rsidP="00EE04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Стоимость: 16000 бел. руб.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3A49792" w14:textId="77777777" w:rsidR="005A33E4" w:rsidRDefault="005A33E4" w:rsidP="000459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32CB7CE" w14:textId="77777777" w:rsidR="00045925" w:rsidRPr="00DE728E" w:rsidRDefault="00045925" w:rsidP="00045925">
      <w:pPr>
        <w:tabs>
          <w:tab w:val="left" w:pos="659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59427EA" w14:textId="77777777" w:rsidR="00045925" w:rsidRDefault="00045925" w:rsidP="000459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E">
        <w:rPr>
          <w:rFonts w:ascii="Times New Roman" w:hAnsi="Times New Roman" w:cs="Times New Roman"/>
          <w:b/>
          <w:sz w:val="28"/>
          <w:szCs w:val="28"/>
        </w:rPr>
        <w:t>Будем рады сотрудничеству!</w:t>
      </w:r>
    </w:p>
    <w:p w14:paraId="1FCBF9D3" w14:textId="77777777" w:rsidR="00045925" w:rsidRDefault="0004592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BE7DF" w14:textId="77777777" w:rsidR="00045925" w:rsidRDefault="0004592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3B3625" w14:textId="77777777" w:rsidR="00045925" w:rsidRDefault="0004592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90514" w14:textId="77777777" w:rsidR="00045925" w:rsidRDefault="0004592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4AFBA" w14:textId="77777777" w:rsidR="00D706F7" w:rsidRDefault="00D706F7" w:rsidP="001231FD">
      <w:pPr>
        <w:rPr>
          <w:rFonts w:ascii="Times New Roman" w:hAnsi="Times New Roman" w:cs="Times New Roman"/>
          <w:b/>
          <w:sz w:val="28"/>
          <w:szCs w:val="28"/>
        </w:rPr>
      </w:pPr>
    </w:p>
    <w:p w14:paraId="48B635C8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A10E0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62555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3246B" w14:textId="77777777" w:rsidR="00974C85" w:rsidRDefault="00974C8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C8DE23" w14:textId="77777777" w:rsidR="00974C85" w:rsidRDefault="00974C8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EA035" w14:textId="77777777" w:rsidR="00974C85" w:rsidRDefault="00974C8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4F3A2" w14:textId="77777777" w:rsidR="00974C85" w:rsidRDefault="00974C85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9058F" w14:textId="77777777" w:rsidR="00EE04FD" w:rsidRDefault="00EE04FD" w:rsidP="00346267">
      <w:pPr>
        <w:rPr>
          <w:rFonts w:ascii="Times New Roman" w:hAnsi="Times New Roman" w:cs="Times New Roman"/>
          <w:b/>
          <w:sz w:val="28"/>
          <w:szCs w:val="28"/>
        </w:rPr>
      </w:pPr>
    </w:p>
    <w:p w14:paraId="51D70F32" w14:textId="77777777" w:rsidR="00D706F7" w:rsidRPr="00FA7E90" w:rsidRDefault="00D706F7" w:rsidP="00D706F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A7E9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ПРОЕКТ сметы расходов</w:t>
      </w:r>
    </w:p>
    <w:p w14:paraId="426EDF9C" w14:textId="77777777" w:rsidR="00D706F7" w:rsidRPr="00B61058" w:rsidRDefault="00D706F7" w:rsidP="00D706F7">
      <w:pPr>
        <w:pStyle w:val="Heading2-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B61058">
        <w:rPr>
          <w:rFonts w:ascii="Times New Roman" w:eastAsia="Arial Unicode MS" w:hAnsi="Times New Roman"/>
          <w:b w:val="0"/>
          <w:sz w:val="28"/>
          <w:szCs w:val="28"/>
          <w:lang w:val="ru-RU"/>
        </w:rPr>
        <w:t xml:space="preserve">Инклюзивной уличной игровой площадки </w:t>
      </w:r>
      <w:r>
        <w:rPr>
          <w:rFonts w:ascii="Times New Roman" w:eastAsia="Arial Unicode MS" w:hAnsi="Times New Roman"/>
          <w:b w:val="0"/>
          <w:sz w:val="28"/>
          <w:szCs w:val="28"/>
          <w:lang w:val="ru-RU"/>
        </w:rPr>
        <w:br/>
      </w:r>
      <w:r w:rsidRPr="00B61058">
        <w:rPr>
          <w:rFonts w:ascii="Times New Roman" w:eastAsia="Arial Unicode MS" w:hAnsi="Times New Roman"/>
          <w:b w:val="0"/>
          <w:sz w:val="28"/>
          <w:szCs w:val="28"/>
          <w:lang w:val="ru-RU"/>
        </w:rPr>
        <w:t>«Мы разные, но мы вместе!»</w:t>
      </w:r>
    </w:p>
    <w:p w14:paraId="32853379" w14:textId="77777777" w:rsidR="00D706F7" w:rsidRDefault="00D706F7" w:rsidP="00D706F7">
      <w:pPr>
        <w:pStyle w:val="ac"/>
        <w:spacing w:before="120"/>
        <w:jc w:val="right"/>
        <w:rPr>
          <w:rFonts w:ascii="Times New Roman" w:hAnsi="Times New Roman"/>
          <w:sz w:val="18"/>
          <w:szCs w:val="18"/>
          <w:lang w:val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7087"/>
        <w:gridCol w:w="2268"/>
      </w:tblGrid>
      <w:tr w:rsidR="00D706F7" w14:paraId="3C8A8034" w14:textId="77777777" w:rsidTr="00293559">
        <w:trPr>
          <w:trHeight w:val="459"/>
        </w:trPr>
        <w:tc>
          <w:tcPr>
            <w:tcW w:w="711" w:type="dxa"/>
          </w:tcPr>
          <w:p w14:paraId="3B146D98" w14:textId="77777777" w:rsidR="00D706F7" w:rsidRPr="001E1E9B" w:rsidRDefault="00D706F7" w:rsidP="00293559">
            <w:pPr>
              <w:pStyle w:val="ac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1E9B">
              <w:rPr>
                <w:rFonts w:ascii="Times New Roman" w:hAnsi="Times New Roman"/>
                <w:sz w:val="28"/>
                <w:szCs w:val="28"/>
                <w:lang w:val="ru-RU"/>
              </w:rPr>
              <w:t>№ п</w:t>
            </w:r>
            <w:r w:rsidRPr="001E1E9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1E1E9B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7089" w:type="dxa"/>
          </w:tcPr>
          <w:p w14:paraId="19BD2262" w14:textId="77777777" w:rsidR="00D706F7" w:rsidRPr="001E1E9B" w:rsidRDefault="00D706F7" w:rsidP="00293559">
            <w:pPr>
              <w:pStyle w:val="ac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1E9B"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затрат</w:t>
            </w:r>
          </w:p>
        </w:tc>
        <w:tc>
          <w:tcPr>
            <w:tcW w:w="2265" w:type="dxa"/>
          </w:tcPr>
          <w:p w14:paraId="07DCCBFE" w14:textId="77777777" w:rsidR="00D706F7" w:rsidRPr="001E1E9B" w:rsidRDefault="00D706F7" w:rsidP="00293559">
            <w:pPr>
              <w:pStyle w:val="ac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1E9B">
              <w:rPr>
                <w:rFonts w:ascii="Times New Roman" w:hAnsi="Times New Roman"/>
                <w:sz w:val="28"/>
                <w:szCs w:val="28"/>
                <w:lang w:val="ru-RU"/>
              </w:rPr>
              <w:t>Сумма в</w:t>
            </w:r>
            <w:r w:rsidRPr="001E1E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E1E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BYN</w:t>
            </w:r>
          </w:p>
        </w:tc>
      </w:tr>
      <w:tr w:rsidR="00D706F7" w:rsidRPr="00C363A7" w14:paraId="1EA7B2E8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  <w:tcBorders>
              <w:top w:val="single" w:sz="18" w:space="0" w:color="auto"/>
            </w:tcBorders>
          </w:tcPr>
          <w:p w14:paraId="286515D2" w14:textId="77777777" w:rsidR="00D706F7" w:rsidRPr="00B61058" w:rsidRDefault="00D706F7" w:rsidP="00293559">
            <w:pPr>
              <w:pStyle w:val="2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61058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708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902E557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Закупка оборудования для </w:t>
            </w:r>
            <w:r w:rsidRPr="00C363A7"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  <w:t>площадки: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14:paraId="0F252276" w14:textId="77777777" w:rsidR="00D706F7" w:rsidRPr="00C363A7" w:rsidRDefault="00D706F7" w:rsidP="00293559">
            <w:pPr>
              <w:pStyle w:val="ac"/>
              <w:jc w:val="right"/>
              <w:rPr>
                <w:rFonts w:ascii="Times New Roman" w:eastAsia="Arial Unicode MS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706F7" w:rsidRPr="00C363A7" w14:paraId="57E27A0C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22871DF0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1.1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349447BF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песочница </w:t>
            </w:r>
            <w:r w:rsidRPr="00C36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детей с </w:t>
            </w:r>
            <w:proofErr w:type="spellStart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различными</w:t>
            </w:r>
            <w:proofErr w:type="spellEnd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нарушениями</w:t>
            </w:r>
            <w:proofErr w:type="spellEnd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функций</w:t>
            </w:r>
            <w:proofErr w:type="spellEnd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опорно-двигательного</w:t>
            </w:r>
            <w:proofErr w:type="spellEnd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3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аппарата</w:t>
            </w:r>
            <w:proofErr w:type="spellEnd"/>
          </w:p>
        </w:tc>
        <w:tc>
          <w:tcPr>
            <w:tcW w:w="2268" w:type="dxa"/>
          </w:tcPr>
          <w:p w14:paraId="37912FC5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 w:rsidRPr="00EE04FD">
              <w:rPr>
                <w:rFonts w:ascii="Times New Roman" w:eastAsia="Arial Unicode MS" w:hAnsi="Times New Roman"/>
                <w:bCs/>
                <w:color w:val="FF0000"/>
                <w:sz w:val="28"/>
                <w:szCs w:val="28"/>
                <w:lang w:val="ru-RU"/>
              </w:rPr>
              <w:t>1985,00</w:t>
            </w:r>
          </w:p>
        </w:tc>
      </w:tr>
      <w:tr w:rsidR="00D706F7" w:rsidRPr="00C363A7" w14:paraId="61515D3D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26710444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1.2.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58BD5960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731AAC50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6390,00</w:t>
            </w:r>
          </w:p>
        </w:tc>
      </w:tr>
      <w:tr w:rsidR="00D706F7" w:rsidRPr="00C363A7" w14:paraId="5A745769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0972E7D2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1.3.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18342408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sz w:val="28"/>
                <w:szCs w:val="28"/>
                <w:lang w:val="ru-RU"/>
              </w:rPr>
              <w:t>игровой комплекс</w:t>
            </w:r>
          </w:p>
        </w:tc>
        <w:tc>
          <w:tcPr>
            <w:tcW w:w="2268" w:type="dxa"/>
          </w:tcPr>
          <w:p w14:paraId="2356F7FD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3900,00</w:t>
            </w:r>
          </w:p>
        </w:tc>
      </w:tr>
      <w:tr w:rsidR="00D706F7" w:rsidRPr="00C363A7" w14:paraId="78955CB9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3C4A4152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1.4.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07B8A908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качель</w:t>
            </w:r>
            <w:r w:rsidRPr="00C36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площадкой и пандусом</w:t>
            </w:r>
          </w:p>
        </w:tc>
        <w:tc>
          <w:tcPr>
            <w:tcW w:w="2268" w:type="dxa"/>
          </w:tcPr>
          <w:p w14:paraId="52393AE6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5795,00</w:t>
            </w:r>
          </w:p>
        </w:tc>
      </w:tr>
      <w:tr w:rsidR="00D706F7" w:rsidRPr="00C363A7" w14:paraId="64C3A134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151316E0" w14:textId="77777777" w:rsidR="00D706F7" w:rsidRPr="00C363A7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1.5.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186157FC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69791265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2600,00</w:t>
            </w:r>
          </w:p>
        </w:tc>
      </w:tr>
      <w:tr w:rsidR="00D706F7" w:rsidRPr="00C363A7" w14:paraId="1BC15B18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1" w:type="dxa"/>
          </w:tcPr>
          <w:p w14:paraId="400C330A" w14:textId="77777777" w:rsidR="00D706F7" w:rsidRPr="00B61058" w:rsidRDefault="00D706F7" w:rsidP="00293559">
            <w:pPr>
              <w:pStyle w:val="2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B61058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2.</w:t>
            </w:r>
          </w:p>
        </w:tc>
        <w:tc>
          <w:tcPr>
            <w:tcW w:w="7086" w:type="dxa"/>
            <w:shd w:val="clear" w:color="auto" w:fill="auto"/>
            <w:vAlign w:val="center"/>
          </w:tcPr>
          <w:p w14:paraId="2F0ED6BC" w14:textId="77777777" w:rsidR="00D706F7" w:rsidRPr="00C363A7" w:rsidRDefault="00D706F7" w:rsidP="00293559">
            <w:pPr>
              <w:pStyle w:val="21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Работы и услуги сторонних организаций по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установке, </w:t>
            </w:r>
            <w:r w:rsidRPr="00C363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обустройству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оборудования</w:t>
            </w:r>
          </w:p>
        </w:tc>
        <w:tc>
          <w:tcPr>
            <w:tcW w:w="2268" w:type="dxa"/>
          </w:tcPr>
          <w:p w14:paraId="6750A470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2</w:t>
            </w: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000,00</w:t>
            </w:r>
          </w:p>
        </w:tc>
      </w:tr>
      <w:tr w:rsidR="00D706F7" w:rsidRPr="00C363A7" w14:paraId="64FCAFFB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3"/>
        </w:trPr>
        <w:tc>
          <w:tcPr>
            <w:tcW w:w="711" w:type="dxa"/>
            <w:tcBorders>
              <w:top w:val="single" w:sz="18" w:space="0" w:color="auto"/>
              <w:bottom w:val="single" w:sz="18" w:space="0" w:color="auto"/>
            </w:tcBorders>
          </w:tcPr>
          <w:p w14:paraId="63D06B9A" w14:textId="77777777" w:rsidR="00D706F7" w:rsidRPr="00C363A7" w:rsidRDefault="00D706F7" w:rsidP="00293559">
            <w:pPr>
              <w:pStyle w:val="ac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BCE283" w14:textId="77777777" w:rsidR="00D706F7" w:rsidRPr="00C363A7" w:rsidRDefault="00D706F7" w:rsidP="00293559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14:paraId="624AA72F" w14:textId="77777777" w:rsidR="00D706F7" w:rsidRPr="00C363A7" w:rsidRDefault="00D706F7" w:rsidP="00293559">
            <w:pPr>
              <w:pStyle w:val="ac"/>
              <w:jc w:val="center"/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22</w:t>
            </w: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</w:rPr>
              <w:t>.</w:t>
            </w: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  <w:lang w:val="ru-RU"/>
              </w:rPr>
              <w:t>670</w:t>
            </w:r>
            <w:r w:rsidRPr="00C363A7">
              <w:rPr>
                <w:rFonts w:ascii="Times New Roman" w:eastAsia="Arial Unicode MS" w:hAnsi="Times New Roman"/>
                <w:bCs/>
                <w:sz w:val="28"/>
                <w:szCs w:val="28"/>
              </w:rPr>
              <w:t>,00</w:t>
            </w:r>
          </w:p>
        </w:tc>
      </w:tr>
    </w:tbl>
    <w:p w14:paraId="4CF81E54" w14:textId="77777777" w:rsidR="00D706F7" w:rsidRPr="00C363A7" w:rsidRDefault="00D706F7" w:rsidP="00D706F7">
      <w:pPr>
        <w:pStyle w:val="ac"/>
        <w:rPr>
          <w:rFonts w:ascii="Calibri" w:hAnsi="Calibri"/>
          <w:sz w:val="28"/>
          <w:szCs w:val="28"/>
          <w:lang w:val="ru-RU"/>
        </w:rPr>
      </w:pPr>
    </w:p>
    <w:p w14:paraId="65B056CD" w14:textId="77777777" w:rsidR="00D706F7" w:rsidRPr="00546B7B" w:rsidRDefault="00D706F7" w:rsidP="00D706F7">
      <w:pPr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>_________________                                      _____________________</w:t>
      </w:r>
    </w:p>
    <w:p w14:paraId="38FEF1F5" w14:textId="77777777" w:rsidR="00D706F7" w:rsidRPr="00546B7B" w:rsidRDefault="00D706F7" w:rsidP="00D706F7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</w:t>
      </w:r>
      <w:r w:rsidRPr="00546B7B">
        <w:rPr>
          <w:rFonts w:ascii="Times New Roman" w:hAnsi="Times New Roman"/>
          <w:sz w:val="18"/>
          <w:szCs w:val="18"/>
        </w:rPr>
        <w:t>(</w:t>
      </w:r>
      <w:proofErr w:type="gramStart"/>
      <w:r w:rsidRPr="00546B7B">
        <w:rPr>
          <w:rFonts w:ascii="Times New Roman" w:hAnsi="Times New Roman"/>
          <w:sz w:val="18"/>
          <w:szCs w:val="18"/>
        </w:rPr>
        <w:t xml:space="preserve">подпись)   </w:t>
      </w:r>
      <w:proofErr w:type="gramEnd"/>
      <w:r w:rsidRPr="00546B7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(Ф.И.О.)</w:t>
      </w:r>
    </w:p>
    <w:p w14:paraId="279504AB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E0E499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E7834" w14:textId="77777777" w:rsidR="00D706F7" w:rsidRDefault="00D706F7" w:rsidP="000459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64CB2" w14:textId="77777777" w:rsidR="00045925" w:rsidRDefault="00045925" w:rsidP="000459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F8E810" w14:textId="77777777" w:rsidR="00045925" w:rsidRDefault="00045925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EEB656A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79E4CD4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EF63922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66FA9834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6ADEE57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99D4537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1751F01" w14:textId="77777777" w:rsidR="00D706F7" w:rsidRDefault="00D706F7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53342E6" w14:textId="77777777" w:rsidR="00974C85" w:rsidRDefault="00974C85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A9A7414" w14:textId="77777777" w:rsidR="00A47DEC" w:rsidRPr="00A47DEC" w:rsidRDefault="00A47DEC" w:rsidP="00A47D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6"/>
          <w:kern w:val="32"/>
          <w:sz w:val="28"/>
          <w:szCs w:val="28"/>
          <w:lang w:eastAsia="de-DE"/>
        </w:rPr>
      </w:pPr>
      <w:r w:rsidRPr="00A47DEC">
        <w:rPr>
          <w:rFonts w:ascii="Times New Roman" w:eastAsia="Times New Roman" w:hAnsi="Times New Roman" w:cs="Times New Roman"/>
          <w:b/>
          <w:bCs/>
          <w:caps/>
          <w:spacing w:val="6"/>
          <w:kern w:val="32"/>
          <w:sz w:val="28"/>
          <w:szCs w:val="28"/>
          <w:lang w:eastAsia="de-DE"/>
        </w:rPr>
        <w:lastRenderedPageBreak/>
        <w:t>обоснование сметы расходов</w:t>
      </w:r>
    </w:p>
    <w:p w14:paraId="22640D4B" w14:textId="77777777" w:rsidR="00A47DEC" w:rsidRPr="00A47DEC" w:rsidRDefault="00A47DEC" w:rsidP="00A47DEC">
      <w:pPr>
        <w:keepNext/>
        <w:autoSpaceDE w:val="0"/>
        <w:autoSpaceDN w:val="0"/>
        <w:adjustRightInd w:val="0"/>
        <w:spacing w:after="120" w:line="240" w:lineRule="auto"/>
        <w:jc w:val="center"/>
        <w:outlineLvl w:val="1"/>
        <w:rPr>
          <w:rFonts w:ascii="Times New Roman" w:eastAsia="Arial Unicode MS" w:hAnsi="Times New Roman" w:cs="Arial"/>
          <w:caps/>
          <w:color w:val="000000"/>
          <w:spacing w:val="6"/>
          <w:sz w:val="28"/>
          <w:szCs w:val="28"/>
          <w:lang w:eastAsia="de-DE"/>
        </w:rPr>
      </w:pPr>
      <w:r w:rsidRPr="00A47DEC">
        <w:rPr>
          <w:rFonts w:ascii="Times New Roman" w:eastAsia="Arial Unicode MS" w:hAnsi="Times New Roman" w:cs="Arial"/>
          <w:caps/>
          <w:color w:val="000000"/>
          <w:spacing w:val="6"/>
          <w:sz w:val="28"/>
          <w:szCs w:val="28"/>
          <w:lang w:eastAsia="de-DE"/>
        </w:rPr>
        <w:t xml:space="preserve">Инклюзивной уличной игровой площадки </w:t>
      </w:r>
      <w:r w:rsidRPr="00A47DEC">
        <w:rPr>
          <w:rFonts w:ascii="Times New Roman" w:eastAsia="Arial Unicode MS" w:hAnsi="Times New Roman" w:cs="Arial"/>
          <w:caps/>
          <w:color w:val="000000"/>
          <w:spacing w:val="6"/>
          <w:sz w:val="28"/>
          <w:szCs w:val="28"/>
          <w:lang w:eastAsia="de-DE"/>
        </w:rPr>
        <w:br/>
        <w:t>«Мы разные, но мы вместе!»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4252"/>
        <w:gridCol w:w="5103"/>
      </w:tblGrid>
      <w:tr w:rsidR="00A47DEC" w:rsidRPr="00A47DEC" w14:paraId="3F646651" w14:textId="77777777" w:rsidTr="00293559">
        <w:trPr>
          <w:trHeight w:val="459"/>
        </w:trPr>
        <w:tc>
          <w:tcPr>
            <w:tcW w:w="710" w:type="dxa"/>
          </w:tcPr>
          <w:p w14:paraId="735EAA8B" w14:textId="77777777" w:rsidR="00A47DEC" w:rsidRPr="00A47DEC" w:rsidRDefault="00A47DEC" w:rsidP="00A47DE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№ п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/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п</w:t>
            </w:r>
          </w:p>
        </w:tc>
        <w:tc>
          <w:tcPr>
            <w:tcW w:w="4252" w:type="dxa"/>
          </w:tcPr>
          <w:p w14:paraId="11C18E76" w14:textId="77777777" w:rsidR="00A47DEC" w:rsidRPr="00A47DEC" w:rsidRDefault="00A47DEC" w:rsidP="00A47DE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Оборудование</w:t>
            </w:r>
          </w:p>
        </w:tc>
        <w:tc>
          <w:tcPr>
            <w:tcW w:w="5103" w:type="dxa"/>
          </w:tcPr>
          <w:p w14:paraId="4982F100" w14:textId="77777777" w:rsidR="00A47DEC" w:rsidRPr="00A47DEC" w:rsidRDefault="00A47DEC" w:rsidP="00A47DE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Обоснование</w:t>
            </w:r>
          </w:p>
        </w:tc>
      </w:tr>
      <w:tr w:rsidR="00A47DEC" w:rsidRPr="00A47DEC" w14:paraId="54518229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241"/>
        </w:trPr>
        <w:tc>
          <w:tcPr>
            <w:tcW w:w="710" w:type="dxa"/>
            <w:tcBorders>
              <w:top w:val="single" w:sz="18" w:space="0" w:color="auto"/>
            </w:tcBorders>
          </w:tcPr>
          <w:p w14:paraId="09B5F8B0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1.</w:t>
            </w:r>
          </w:p>
        </w:tc>
        <w:tc>
          <w:tcPr>
            <w:tcW w:w="425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5122173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песочница 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для детей с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различными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нарушениями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функций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опорно-двигательного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аппарата</w:t>
            </w:r>
            <w:proofErr w:type="spellEnd"/>
          </w:p>
          <w:p w14:paraId="439A0461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de-DE"/>
              </w:rPr>
            </w:pPr>
          </w:p>
          <w:p w14:paraId="06A6E1A5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A47DEC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BAEB351" wp14:editId="7822169E">
                  <wp:extent cx="1743075" cy="1333500"/>
                  <wp:effectExtent l="0" t="0" r="9525" b="0"/>
                  <wp:docPr id="4098" name="Рисунок 4098" descr="C:\Users\1\Desktop\по 100 идеям\фото\песочница\full_fotoddsov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1\Desktop\по 100 идеям\фото\песочница\full_fotoddsov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335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18" w:space="0" w:color="auto"/>
            </w:tcBorders>
          </w:tcPr>
          <w:p w14:paraId="4B2B39B4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de-DE"/>
              </w:rPr>
              <w:t>о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бычные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песочницы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проектируются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для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детей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которые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смогут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без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труда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присесть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что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делает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невозможным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участие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детей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передвигающихся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в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инвалидных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колясках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.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Решение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есть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!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Песочница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для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детей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спроектирована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таким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образом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что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делает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возможным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играть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в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ней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как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обычным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детям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так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и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детям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с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различными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нарушениями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функций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опорно-двигательного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de-AT" w:eastAsia="de-DE"/>
              </w:rPr>
              <w:t>аппарата</w:t>
            </w:r>
            <w:proofErr w:type="spellEnd"/>
          </w:p>
        </w:tc>
      </w:tr>
      <w:tr w:rsidR="00A47DEC" w:rsidRPr="00A47DEC" w14:paraId="58B01EFA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0" w:type="dxa"/>
          </w:tcPr>
          <w:p w14:paraId="55FB3B94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2.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229910E" w14:textId="77777777" w:rsidR="00A47DEC" w:rsidRPr="00A47DEC" w:rsidRDefault="00A47DEC" w:rsidP="00EE0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5103" w:type="dxa"/>
          </w:tcPr>
          <w:p w14:paraId="2FAE9C54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ч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асто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то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что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доступно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детям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в 3-4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года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дети-инвалиды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овладевают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гораздо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позже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. 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Поэтому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>большую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>роль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>играет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>специальное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de-AT" w:eastAsia="de-DE"/>
              </w:rPr>
              <w:t>сенсорное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de-AT" w:eastAsia="de-DE"/>
              </w:rPr>
              <w:t>обучение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de-AT" w:eastAsia="de-DE"/>
              </w:rPr>
              <w:t xml:space="preserve">! </w:t>
            </w: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de-DE"/>
              </w:rPr>
              <w:t>Это могут быть</w:t>
            </w:r>
            <w:r w:rsidRPr="00A47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сенсорны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е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игровы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е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модул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,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состоящие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из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развивающих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панелей</w:t>
            </w:r>
            <w:proofErr w:type="spellEnd"/>
          </w:p>
        </w:tc>
      </w:tr>
      <w:tr w:rsidR="00A47DEC" w:rsidRPr="00A47DEC" w14:paraId="14110EDA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782"/>
        </w:trPr>
        <w:tc>
          <w:tcPr>
            <w:tcW w:w="710" w:type="dxa"/>
          </w:tcPr>
          <w:p w14:paraId="77A13C33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3.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F8F797E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игровой комплекс</w:t>
            </w:r>
          </w:p>
          <w:p w14:paraId="3E34D87A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AB6B1" wp14:editId="51CF718D">
                  <wp:extent cx="1838325" cy="1219200"/>
                  <wp:effectExtent l="0" t="0" r="9525" b="0"/>
                  <wp:docPr id="3075" name="Рисунок 3075" descr="C:\Users\1\Desktop\по 100 идеям\фото\ик 1 рукоход\full_fotosait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1\Desktop\по 100 идеям\фото\ик 1 рукоход\full_fotosait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C6183FC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de-DE"/>
              </w:rPr>
              <w:t>с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de-DE"/>
              </w:rPr>
              <w:t>уществуют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proofErr w:type="gram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игровые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комплексы</w:t>
            </w:r>
            <w:proofErr w:type="spellEnd"/>
            <w:proofErr w:type="gram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предназначенные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для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детей-инвалидов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. К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площадке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пристроен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подъем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в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виде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пандуса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.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Вследствие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чего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возможно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свободное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AT" w:eastAsia="ru-RU"/>
              </w:rPr>
              <w:t>передвижение</w:t>
            </w:r>
            <w:proofErr w:type="spellEnd"/>
          </w:p>
        </w:tc>
      </w:tr>
      <w:tr w:rsidR="00A47DEC" w:rsidRPr="00A47DEC" w14:paraId="21EB4630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0" w:type="dxa"/>
          </w:tcPr>
          <w:p w14:paraId="6D736C6D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4.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0138A63" w14:textId="77777777" w:rsidR="00A47DEC" w:rsidRPr="00A47DEC" w:rsidRDefault="00A47DEC" w:rsidP="00A4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карусель (качели)</w:t>
            </w:r>
          </w:p>
          <w:p w14:paraId="08B0A3F4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4127B" wp14:editId="3485AD82">
                  <wp:extent cx="1390650" cy="10760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04" b="15846"/>
                          <a:stretch/>
                        </pic:blipFill>
                        <pic:spPr>
                          <a:xfrm>
                            <a:off x="0" y="0"/>
                            <a:ext cx="1390650" cy="107569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B8E6CA7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карусель (качели) с площадкой и пандусом</w:t>
            </w: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позволяют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ребенку-инвалиду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в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коляске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полноценно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ка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та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ться</w:t>
            </w:r>
            <w:proofErr w:type="spellEnd"/>
          </w:p>
        </w:tc>
      </w:tr>
      <w:tr w:rsidR="00A47DEC" w:rsidRPr="00A47DEC" w14:paraId="77C06643" w14:textId="77777777" w:rsidTr="00293559">
        <w:tblPrEx>
          <w:tblBorders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  <w:insideH w:val="single" w:sz="2" w:space="0" w:color="333333"/>
            <w:insideV w:val="single" w:sz="2" w:space="0" w:color="333333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710" w:type="dxa"/>
          </w:tcPr>
          <w:p w14:paraId="59F06917" w14:textId="77777777" w:rsidR="00A47DEC" w:rsidRPr="00A47DEC" w:rsidRDefault="00A47DEC" w:rsidP="00A4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5.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6FC8665" w14:textId="77777777" w:rsidR="00A47DEC" w:rsidRPr="00A47DEC" w:rsidRDefault="00A47DEC" w:rsidP="00EE0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5103" w:type="dxa"/>
          </w:tcPr>
          <w:p w14:paraId="50BCD83C" w14:textId="77777777" w:rsidR="00A47DEC" w:rsidRPr="00A47DEC" w:rsidRDefault="00A47DEC" w:rsidP="00A47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ч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аще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корзины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с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сеткой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для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метания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мячей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детям-инвалидом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не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доступна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.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Поэтому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стенка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–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отличное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 xml:space="preserve"> </w:t>
            </w:r>
            <w:proofErr w:type="spellStart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решение</w:t>
            </w:r>
            <w:proofErr w:type="spellEnd"/>
            <w:r w:rsidRPr="00A47DEC">
              <w:rPr>
                <w:rFonts w:ascii="Times New Roman" w:eastAsia="Times New Roman" w:hAnsi="Times New Roman" w:cs="Times New Roman"/>
                <w:sz w:val="24"/>
                <w:szCs w:val="24"/>
                <w:lang w:val="de-AT" w:eastAsia="de-DE"/>
              </w:rPr>
              <w:t>!</w:t>
            </w:r>
          </w:p>
        </w:tc>
      </w:tr>
    </w:tbl>
    <w:p w14:paraId="2B200AD5" w14:textId="77777777" w:rsidR="00A47DEC" w:rsidRPr="00A47DEC" w:rsidRDefault="00A47DEC" w:rsidP="00A47DEC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</w:p>
    <w:p w14:paraId="074C55D7" w14:textId="77777777" w:rsidR="00A47DEC" w:rsidRPr="00A47DEC" w:rsidRDefault="00A47DEC" w:rsidP="00A47D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de-DE"/>
        </w:rPr>
      </w:pPr>
      <w:r w:rsidRPr="00A47DEC">
        <w:rPr>
          <w:rFonts w:ascii="Times New Roman" w:eastAsia="Times New Roman" w:hAnsi="Times New Roman" w:cs="Times New Roman"/>
          <w:sz w:val="28"/>
          <w:szCs w:val="28"/>
          <w:lang w:eastAsia="de-DE"/>
        </w:rPr>
        <w:t>_________________                                      _____________________</w:t>
      </w:r>
    </w:p>
    <w:p w14:paraId="1685BF06" w14:textId="77777777" w:rsidR="00A47DEC" w:rsidRPr="00A47DEC" w:rsidRDefault="00A47DEC" w:rsidP="00A47DE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de-DE"/>
        </w:rPr>
      </w:pPr>
      <w:r w:rsidRPr="00A47DEC">
        <w:rPr>
          <w:rFonts w:ascii="Times New Roman" w:eastAsia="Times New Roman" w:hAnsi="Times New Roman" w:cs="Times New Roman"/>
          <w:sz w:val="18"/>
          <w:szCs w:val="18"/>
          <w:lang w:eastAsia="de-DE"/>
        </w:rPr>
        <w:t xml:space="preserve">                                   (</w:t>
      </w:r>
      <w:proofErr w:type="gramStart"/>
      <w:r w:rsidRPr="00A47DEC">
        <w:rPr>
          <w:rFonts w:ascii="Times New Roman" w:eastAsia="Times New Roman" w:hAnsi="Times New Roman" w:cs="Times New Roman"/>
          <w:sz w:val="18"/>
          <w:szCs w:val="18"/>
          <w:lang w:eastAsia="de-DE"/>
        </w:rPr>
        <w:t xml:space="preserve">подпись)   </w:t>
      </w:r>
      <w:proofErr w:type="gramEnd"/>
      <w:r w:rsidRPr="00A47DEC">
        <w:rPr>
          <w:rFonts w:ascii="Times New Roman" w:eastAsia="Times New Roman" w:hAnsi="Times New Roman" w:cs="Times New Roman"/>
          <w:sz w:val="18"/>
          <w:szCs w:val="18"/>
          <w:lang w:eastAsia="de-DE"/>
        </w:rPr>
        <w:t xml:space="preserve">                                                                                                            (Ф.И.О.)</w:t>
      </w:r>
    </w:p>
    <w:p w14:paraId="23FDF936" w14:textId="77777777" w:rsidR="00EE04FD" w:rsidRDefault="00EE04FD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614E50A6" w14:textId="77777777" w:rsidR="00EE04FD" w:rsidRDefault="00EE04FD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478EDD0" w14:textId="77777777" w:rsidR="00A47DEC" w:rsidRDefault="00A47DEC" w:rsidP="00045925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E48018D" w14:textId="77777777" w:rsidR="003E1AC2" w:rsidRPr="003E1AC2" w:rsidRDefault="003E1AC2" w:rsidP="003E1AC2">
      <w:pPr>
        <w:keepNext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aps/>
          <w:spacing w:val="6"/>
          <w:sz w:val="28"/>
          <w:szCs w:val="28"/>
          <w:lang w:eastAsia="de-DE"/>
        </w:rPr>
      </w:pPr>
      <w:r w:rsidRPr="003E1AC2">
        <w:rPr>
          <w:rFonts w:ascii="Times New Roman" w:eastAsia="Times New Roman" w:hAnsi="Times New Roman" w:cs="Times New Roman"/>
          <w:caps/>
          <w:spacing w:val="6"/>
          <w:sz w:val="28"/>
          <w:szCs w:val="28"/>
          <w:lang w:eastAsia="de-DE"/>
        </w:rPr>
        <w:lastRenderedPageBreak/>
        <w:t>ПРИЛОЖЕНИе</w:t>
      </w:r>
    </w:p>
    <w:p w14:paraId="2B7078E2" w14:textId="77777777" w:rsidR="003E1AC2" w:rsidRPr="003E1AC2" w:rsidRDefault="003E1AC2" w:rsidP="003E1AC2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</w:p>
    <w:p w14:paraId="14DA36EB" w14:textId="77777777" w:rsidR="003E1AC2" w:rsidRPr="003E1AC2" w:rsidRDefault="003E1AC2" w:rsidP="003E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1AC2">
        <w:rPr>
          <w:rFonts w:ascii="Times New Roman" w:eastAsia="Times New Roman" w:hAnsi="Times New Roman" w:cs="Times New Roman"/>
          <w:sz w:val="24"/>
          <w:szCs w:val="24"/>
          <w:lang w:eastAsia="de-DE"/>
        </w:rPr>
        <w:t>Фото (отображающие актуальную ситуацию)</w:t>
      </w:r>
    </w:p>
    <w:p w14:paraId="12798D6C" w14:textId="77777777" w:rsidR="003E1AC2" w:rsidRPr="003E1AC2" w:rsidRDefault="003E1AC2" w:rsidP="003E1AC2">
      <w:pPr>
        <w:spacing w:after="0" w:line="240" w:lineRule="auto"/>
        <w:rPr>
          <w:rFonts w:ascii="Calibri" w:eastAsia="Times New Roman" w:hAnsi="Calibri" w:cs="Times New Roman"/>
          <w:sz w:val="20"/>
          <w:szCs w:val="24"/>
          <w:lang w:eastAsia="de-DE"/>
        </w:rPr>
      </w:pPr>
    </w:p>
    <w:p w14:paraId="5C33169D" w14:textId="77777777" w:rsidR="00A47DEC" w:rsidRDefault="003E1AC2" w:rsidP="00045925">
      <w:pPr>
        <w:jc w:val="both"/>
        <w:rPr>
          <w:rFonts w:ascii="Times New Roman" w:hAnsi="Times New Roman" w:cs="Times New Roman"/>
          <w:sz w:val="30"/>
          <w:szCs w:val="30"/>
        </w:rPr>
      </w:pPr>
      <w:r w:rsidRPr="003E1AC2">
        <w:rPr>
          <w:rFonts w:ascii="Calibri" w:eastAsia="Times New Roman" w:hAnsi="Calibri" w:cs="Times New Roman"/>
          <w:noProof/>
          <w:sz w:val="20"/>
          <w:szCs w:val="24"/>
          <w:lang w:eastAsia="ru-RU"/>
        </w:rPr>
        <w:drawing>
          <wp:inline distT="0" distB="0" distL="0" distR="0" wp14:anchorId="075E303E" wp14:editId="436D7019">
            <wp:extent cx="5619750" cy="4248150"/>
            <wp:effectExtent l="0" t="0" r="0" b="0"/>
            <wp:docPr id="16" name="Рисунок 16" descr="20230418_09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0418_0949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 b="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AE91" w14:textId="0E229357" w:rsidR="004B5457" w:rsidRPr="00346267" w:rsidRDefault="003E1AC2" w:rsidP="00346267">
      <w:pPr>
        <w:jc w:val="both"/>
        <w:rPr>
          <w:rFonts w:ascii="Times New Roman" w:hAnsi="Times New Roman" w:cs="Times New Roman"/>
          <w:sz w:val="30"/>
          <w:szCs w:val="30"/>
        </w:rPr>
      </w:pPr>
      <w:r w:rsidRPr="003E1AC2">
        <w:rPr>
          <w:rFonts w:ascii="Calibri" w:eastAsia="Times New Roman" w:hAnsi="Calibri" w:cs="Times New Roman"/>
          <w:noProof/>
          <w:sz w:val="20"/>
          <w:szCs w:val="24"/>
          <w:lang w:eastAsia="ru-RU"/>
        </w:rPr>
        <w:drawing>
          <wp:inline distT="0" distB="0" distL="0" distR="0" wp14:anchorId="5872440D" wp14:editId="32A97FD0">
            <wp:extent cx="5629275" cy="3943350"/>
            <wp:effectExtent l="0" t="0" r="9525" b="0"/>
            <wp:docPr id="17" name="Рисунок 17" descr="20230418_09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418_095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457" w:rsidRPr="00346267" w:rsidSect="00794FA6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A488F" w14:textId="77777777" w:rsidR="00B52166" w:rsidRDefault="00B52166" w:rsidP="00794FA6">
      <w:pPr>
        <w:spacing w:after="0" w:line="240" w:lineRule="auto"/>
      </w:pPr>
      <w:r>
        <w:separator/>
      </w:r>
    </w:p>
  </w:endnote>
  <w:endnote w:type="continuationSeparator" w:id="0">
    <w:p w14:paraId="78C96A1C" w14:textId="77777777" w:rsidR="00B52166" w:rsidRDefault="00B52166" w:rsidP="0079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84AAD" w14:textId="77777777" w:rsidR="00B52166" w:rsidRDefault="00B52166" w:rsidP="00794FA6">
      <w:pPr>
        <w:spacing w:after="0" w:line="240" w:lineRule="auto"/>
      </w:pPr>
      <w:r>
        <w:separator/>
      </w:r>
    </w:p>
  </w:footnote>
  <w:footnote w:type="continuationSeparator" w:id="0">
    <w:p w14:paraId="61252D61" w14:textId="77777777" w:rsidR="00B52166" w:rsidRDefault="00B52166" w:rsidP="0079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2023611"/>
      <w:docPartObj>
        <w:docPartGallery w:val="Page Numbers (Top of Page)"/>
        <w:docPartUnique/>
      </w:docPartObj>
    </w:sdtPr>
    <w:sdtEndPr/>
    <w:sdtContent>
      <w:p w14:paraId="2AD19E3C" w14:textId="77777777" w:rsidR="00794FA6" w:rsidRDefault="00794FA6">
        <w:pPr>
          <w:pStyle w:val="a8"/>
          <w:jc w:val="center"/>
        </w:pPr>
        <w:r w:rsidRPr="00794FA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4FA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4FA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A6001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794FA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B03BD6" w14:textId="77777777" w:rsidR="00794FA6" w:rsidRDefault="00794FA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7226B"/>
    <w:multiLevelType w:val="hybridMultilevel"/>
    <w:tmpl w:val="5B38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31EAD"/>
    <w:multiLevelType w:val="hybridMultilevel"/>
    <w:tmpl w:val="3376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EF2"/>
    <w:rsid w:val="00030439"/>
    <w:rsid w:val="00045925"/>
    <w:rsid w:val="00054D40"/>
    <w:rsid w:val="00057D03"/>
    <w:rsid w:val="00065AB0"/>
    <w:rsid w:val="00075D26"/>
    <w:rsid w:val="000A4D79"/>
    <w:rsid w:val="000A6001"/>
    <w:rsid w:val="000B274B"/>
    <w:rsid w:val="000B3722"/>
    <w:rsid w:val="000F6E92"/>
    <w:rsid w:val="00102ADB"/>
    <w:rsid w:val="001151E4"/>
    <w:rsid w:val="001231FD"/>
    <w:rsid w:val="001375B5"/>
    <w:rsid w:val="001438BA"/>
    <w:rsid w:val="0016655B"/>
    <w:rsid w:val="00194C0F"/>
    <w:rsid w:val="001B1D58"/>
    <w:rsid w:val="001C153E"/>
    <w:rsid w:val="001D696D"/>
    <w:rsid w:val="00221690"/>
    <w:rsid w:val="00225A4F"/>
    <w:rsid w:val="0023657C"/>
    <w:rsid w:val="00247821"/>
    <w:rsid w:val="00285045"/>
    <w:rsid w:val="002A4509"/>
    <w:rsid w:val="002D305A"/>
    <w:rsid w:val="002E2A3E"/>
    <w:rsid w:val="002F2E90"/>
    <w:rsid w:val="002F5329"/>
    <w:rsid w:val="002F6046"/>
    <w:rsid w:val="0031598E"/>
    <w:rsid w:val="003160CA"/>
    <w:rsid w:val="00320A9D"/>
    <w:rsid w:val="003251E1"/>
    <w:rsid w:val="00331CA1"/>
    <w:rsid w:val="00332C88"/>
    <w:rsid w:val="00344E96"/>
    <w:rsid w:val="00346267"/>
    <w:rsid w:val="00375886"/>
    <w:rsid w:val="00395FB4"/>
    <w:rsid w:val="003E1AC2"/>
    <w:rsid w:val="003E2227"/>
    <w:rsid w:val="00415D5C"/>
    <w:rsid w:val="004169A5"/>
    <w:rsid w:val="004446C5"/>
    <w:rsid w:val="004546F3"/>
    <w:rsid w:val="004812F3"/>
    <w:rsid w:val="004B5457"/>
    <w:rsid w:val="004C242D"/>
    <w:rsid w:val="004E5B49"/>
    <w:rsid w:val="004F40B5"/>
    <w:rsid w:val="00500CFA"/>
    <w:rsid w:val="00526815"/>
    <w:rsid w:val="00540EF2"/>
    <w:rsid w:val="0054649A"/>
    <w:rsid w:val="005605F1"/>
    <w:rsid w:val="005A33E4"/>
    <w:rsid w:val="005B755A"/>
    <w:rsid w:val="005F5553"/>
    <w:rsid w:val="00626C09"/>
    <w:rsid w:val="00655310"/>
    <w:rsid w:val="006721C0"/>
    <w:rsid w:val="0069483F"/>
    <w:rsid w:val="006A1E91"/>
    <w:rsid w:val="006A3071"/>
    <w:rsid w:val="006A3886"/>
    <w:rsid w:val="006D0545"/>
    <w:rsid w:val="006D3B60"/>
    <w:rsid w:val="007339D7"/>
    <w:rsid w:val="007440EB"/>
    <w:rsid w:val="007461FE"/>
    <w:rsid w:val="007502B7"/>
    <w:rsid w:val="00794FA6"/>
    <w:rsid w:val="007E1878"/>
    <w:rsid w:val="00815B12"/>
    <w:rsid w:val="00865B64"/>
    <w:rsid w:val="00884B12"/>
    <w:rsid w:val="008B0152"/>
    <w:rsid w:val="008D7B20"/>
    <w:rsid w:val="00935D25"/>
    <w:rsid w:val="00971703"/>
    <w:rsid w:val="00974C85"/>
    <w:rsid w:val="00980278"/>
    <w:rsid w:val="00982F6B"/>
    <w:rsid w:val="0098384D"/>
    <w:rsid w:val="00987EE1"/>
    <w:rsid w:val="00A30307"/>
    <w:rsid w:val="00A47DEC"/>
    <w:rsid w:val="00A7416C"/>
    <w:rsid w:val="00A87D8E"/>
    <w:rsid w:val="00A9061A"/>
    <w:rsid w:val="00AC2577"/>
    <w:rsid w:val="00AC333C"/>
    <w:rsid w:val="00AC6654"/>
    <w:rsid w:val="00B075A0"/>
    <w:rsid w:val="00B17993"/>
    <w:rsid w:val="00B52166"/>
    <w:rsid w:val="00BF12BF"/>
    <w:rsid w:val="00C05156"/>
    <w:rsid w:val="00C771C9"/>
    <w:rsid w:val="00C903B1"/>
    <w:rsid w:val="00C95A1A"/>
    <w:rsid w:val="00CB21A0"/>
    <w:rsid w:val="00CE26A6"/>
    <w:rsid w:val="00D011C9"/>
    <w:rsid w:val="00D40D03"/>
    <w:rsid w:val="00D54B96"/>
    <w:rsid w:val="00D706F7"/>
    <w:rsid w:val="00D8385C"/>
    <w:rsid w:val="00D871B2"/>
    <w:rsid w:val="00DC20D3"/>
    <w:rsid w:val="00E12F27"/>
    <w:rsid w:val="00E322A5"/>
    <w:rsid w:val="00E436B7"/>
    <w:rsid w:val="00E754ED"/>
    <w:rsid w:val="00EA0CA1"/>
    <w:rsid w:val="00ED4940"/>
    <w:rsid w:val="00EE04FD"/>
    <w:rsid w:val="00EE6FCE"/>
    <w:rsid w:val="00EF7665"/>
    <w:rsid w:val="00F04540"/>
    <w:rsid w:val="00F066C0"/>
    <w:rsid w:val="00F50E20"/>
    <w:rsid w:val="00F517EC"/>
    <w:rsid w:val="00F524E4"/>
    <w:rsid w:val="00FC13F2"/>
    <w:rsid w:val="00FD4186"/>
    <w:rsid w:val="00FD60E4"/>
    <w:rsid w:val="00FE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E4C9"/>
  <w15:docId w15:val="{6CB74C82-2EB7-4147-97F5-C1E10C50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92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706F7"/>
    <w:pPr>
      <w:keepNext/>
      <w:spacing w:before="600" w:after="480" w:line="240" w:lineRule="auto"/>
      <w:outlineLvl w:val="0"/>
    </w:pPr>
    <w:rPr>
      <w:rFonts w:ascii="Arial" w:eastAsia="Times New Roman" w:hAnsi="Arial" w:cs="Arial"/>
      <w:b/>
      <w:bCs/>
      <w:caps/>
      <w:spacing w:val="6"/>
      <w:kern w:val="32"/>
      <w:sz w:val="32"/>
      <w:szCs w:val="32"/>
      <w:lang w:val="de-AT" w:eastAsia="de-D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0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9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59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92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4592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9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94FA6"/>
  </w:style>
  <w:style w:type="paragraph" w:styleId="aa">
    <w:name w:val="footer"/>
    <w:basedOn w:val="a"/>
    <w:link w:val="ab"/>
    <w:uiPriority w:val="99"/>
    <w:unhideWhenUsed/>
    <w:rsid w:val="0079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4FA6"/>
  </w:style>
  <w:style w:type="character" w:customStyle="1" w:styleId="10">
    <w:name w:val="Заголовок 1 Знак"/>
    <w:basedOn w:val="a0"/>
    <w:link w:val="1"/>
    <w:rsid w:val="00D706F7"/>
    <w:rPr>
      <w:rFonts w:ascii="Arial" w:eastAsia="Times New Roman" w:hAnsi="Arial" w:cs="Arial"/>
      <w:b/>
      <w:bCs/>
      <w:caps/>
      <w:spacing w:val="6"/>
      <w:kern w:val="32"/>
      <w:sz w:val="32"/>
      <w:szCs w:val="32"/>
      <w:lang w:val="de-AT" w:eastAsia="de-DE"/>
    </w:rPr>
  </w:style>
  <w:style w:type="paragraph" w:styleId="21">
    <w:name w:val="Body Text 2"/>
    <w:aliases w:val="text table"/>
    <w:basedOn w:val="a"/>
    <w:link w:val="22"/>
    <w:rsid w:val="00D706F7"/>
    <w:pPr>
      <w:spacing w:after="0" w:line="240" w:lineRule="auto"/>
    </w:pPr>
    <w:rPr>
      <w:rFonts w:ascii="Arial" w:eastAsia="Times New Roman" w:hAnsi="Arial" w:cs="Times New Roman"/>
      <w:sz w:val="20"/>
      <w:lang w:val="de-AT" w:eastAsia="de-DE"/>
    </w:rPr>
  </w:style>
  <w:style w:type="character" w:customStyle="1" w:styleId="22">
    <w:name w:val="Основной текст 2 Знак"/>
    <w:aliases w:val="text table Знак"/>
    <w:basedOn w:val="a0"/>
    <w:link w:val="21"/>
    <w:rsid w:val="00D706F7"/>
    <w:rPr>
      <w:rFonts w:ascii="Arial" w:eastAsia="Times New Roman" w:hAnsi="Arial" w:cs="Times New Roman"/>
      <w:sz w:val="20"/>
      <w:lang w:val="de-AT" w:eastAsia="de-DE"/>
    </w:rPr>
  </w:style>
  <w:style w:type="paragraph" w:styleId="ac">
    <w:name w:val="Body Text"/>
    <w:basedOn w:val="a"/>
    <w:link w:val="ad"/>
    <w:rsid w:val="00D706F7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AT" w:eastAsia="de-DE"/>
    </w:rPr>
  </w:style>
  <w:style w:type="character" w:customStyle="1" w:styleId="ad">
    <w:name w:val="Основной текст Знак"/>
    <w:basedOn w:val="a0"/>
    <w:link w:val="ac"/>
    <w:rsid w:val="00D706F7"/>
    <w:rPr>
      <w:rFonts w:ascii="Arial" w:eastAsia="Times New Roman" w:hAnsi="Arial" w:cs="Times New Roman"/>
      <w:sz w:val="20"/>
      <w:szCs w:val="24"/>
      <w:lang w:val="de-AT" w:eastAsia="de-DE"/>
    </w:rPr>
  </w:style>
  <w:style w:type="paragraph" w:customStyle="1" w:styleId="Heading2-">
    <w:name w:val="Heading 2-"/>
    <w:basedOn w:val="2"/>
    <w:next w:val="ac"/>
    <w:rsid w:val="00D706F7"/>
    <w:pPr>
      <w:keepLines w:val="0"/>
      <w:autoSpaceDE w:val="0"/>
      <w:autoSpaceDN w:val="0"/>
      <w:adjustRightInd w:val="0"/>
      <w:spacing w:before="360" w:after="120" w:line="240" w:lineRule="auto"/>
    </w:pPr>
    <w:rPr>
      <w:rFonts w:ascii="Arial" w:eastAsia="Times New Roman" w:hAnsi="Arial" w:cs="Arial"/>
      <w:b/>
      <w:caps/>
      <w:color w:val="000000"/>
      <w:spacing w:val="6"/>
      <w:sz w:val="20"/>
      <w:szCs w:val="22"/>
      <w:lang w:val="en-GB" w:eastAsia="de-DE"/>
    </w:rPr>
  </w:style>
  <w:style w:type="character" w:customStyle="1" w:styleId="20">
    <w:name w:val="Заголовок 2 Знак"/>
    <w:basedOn w:val="a0"/>
    <w:link w:val="2"/>
    <w:uiPriority w:val="9"/>
    <w:semiHidden/>
    <w:rsid w:val="00D706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roir@uzda.gov.b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2807</Words>
  <Characters>16005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cp:lastPrinted>2024-04-02T15:02:00Z</cp:lastPrinted>
  <dcterms:created xsi:type="dcterms:W3CDTF">2024-04-19T14:41:00Z</dcterms:created>
  <dcterms:modified xsi:type="dcterms:W3CDTF">2025-11-28T06:33:00Z</dcterms:modified>
</cp:coreProperties>
</file>